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9E837" w14:textId="77777777" w:rsidR="006127DE" w:rsidRDefault="006127DE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bookmarkStart w:id="0" w:name="_Toc289426659"/>
    </w:p>
    <w:p w14:paraId="72D4245E" w14:textId="77777777" w:rsidR="006041FB" w:rsidRDefault="00683640" w:rsidP="006041FB">
      <w:pPr>
        <w:spacing w:before="0" w:beforeAutospacing="0" w:after="0"/>
        <w:ind w:right="-427"/>
        <w:jc w:val="center"/>
        <w:rPr>
          <w:rFonts w:ascii="Ping LCG Regular" w:hAnsi="Ping LCG Regular"/>
          <w:b/>
          <w:sz w:val="20"/>
          <w:lang w:val="el-GR"/>
        </w:rPr>
      </w:pPr>
      <w:r>
        <w:rPr>
          <w:rFonts w:ascii="Ping LCG Regular" w:hAnsi="Ping LCG Regular"/>
          <w:b/>
          <w:sz w:val="20"/>
          <w:lang w:val="el-GR"/>
        </w:rPr>
        <w:t>Για την ε</w:t>
      </w:r>
      <w:r w:rsidR="006127DE">
        <w:rPr>
          <w:rFonts w:ascii="Ping LCG Regular" w:hAnsi="Ping LCG Regular"/>
          <w:b/>
          <w:sz w:val="20"/>
          <w:lang w:val="el-GR"/>
        </w:rPr>
        <w:t>ξ</w:t>
      </w:r>
      <w:r w:rsidR="00924205" w:rsidRPr="00535EFB">
        <w:rPr>
          <w:rFonts w:ascii="Ping LCG Regular" w:hAnsi="Ping LCG Regular"/>
          <w:b/>
          <w:sz w:val="20"/>
          <w:lang w:val="el-GR"/>
        </w:rPr>
        <w:t xml:space="preserve"> αποστάσεως </w:t>
      </w:r>
      <w:r w:rsidR="003A1FA2">
        <w:rPr>
          <w:rFonts w:ascii="Ping LCG Regular" w:hAnsi="Ping LCG Regular"/>
          <w:b/>
          <w:sz w:val="20"/>
          <w:lang w:val="el-GR"/>
        </w:rPr>
        <w:t xml:space="preserve">συμμετοχή μέσω τηλεδιάσκεψης στην </w:t>
      </w:r>
    </w:p>
    <w:p w14:paraId="23261C4F" w14:textId="0BC07EFB" w:rsidR="00535EFB" w:rsidRDefault="003A1FA2" w:rsidP="000F0EFC">
      <w:pPr>
        <w:spacing w:before="0" w:beforeAutospacing="0" w:after="0"/>
        <w:ind w:right="-285"/>
        <w:jc w:val="center"/>
        <w:rPr>
          <w:rFonts w:ascii="Ping LCG Regular" w:hAnsi="Ping LCG Regular"/>
          <w:b/>
          <w:sz w:val="20"/>
          <w:lang w:val="el-GR"/>
        </w:rPr>
      </w:pPr>
      <w:r>
        <w:rPr>
          <w:rFonts w:ascii="Ping LCG Regular" w:hAnsi="Ping LCG Regular"/>
          <w:b/>
          <w:sz w:val="20"/>
          <w:lang w:val="el-GR"/>
        </w:rPr>
        <w:t xml:space="preserve">Έκτακτη </w:t>
      </w:r>
      <w:r w:rsidR="00924205" w:rsidRPr="00535EFB">
        <w:rPr>
          <w:rFonts w:ascii="Ping LCG Regular" w:hAnsi="Ping LCG Regular"/>
          <w:b/>
          <w:sz w:val="20"/>
          <w:lang w:val="el-GR"/>
        </w:rPr>
        <w:t xml:space="preserve">Γενική Συνέλευση των Μετόχων της </w:t>
      </w:r>
    </w:p>
    <w:p w14:paraId="52C32087" w14:textId="14F52F12" w:rsidR="00535EFB" w:rsidRPr="00535EFB" w:rsidRDefault="00924205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r w:rsidRPr="00535EFB">
        <w:rPr>
          <w:rFonts w:ascii="Ping LCG Regular" w:hAnsi="Ping LCG Regular"/>
          <w:b/>
          <w:sz w:val="20"/>
          <w:lang w:val="el-GR"/>
        </w:rPr>
        <w:t>«</w:t>
      </w:r>
      <w:r w:rsidR="007A644C" w:rsidRPr="00535EFB">
        <w:rPr>
          <w:rFonts w:ascii="Ping LCG Regular" w:hAnsi="Ping LCG Regular"/>
          <w:b/>
          <w:sz w:val="20"/>
          <w:lang w:val="el-GR"/>
        </w:rPr>
        <w:t>ΔΗΜΟΣΙΑΣ ΕΠΙΧΕΙΡΗΣΗΣ ΗΛΕΚΤΡΙΣΜΟΥ Α.Ε</w:t>
      </w:r>
      <w:r w:rsidR="00683640">
        <w:rPr>
          <w:rFonts w:ascii="Ping LCG Regular" w:hAnsi="Ping LCG Regular"/>
          <w:b/>
          <w:sz w:val="20"/>
          <w:lang w:val="el-GR"/>
        </w:rPr>
        <w:t>.</w:t>
      </w:r>
      <w:r w:rsidR="007A644C" w:rsidRPr="00535EFB">
        <w:rPr>
          <w:rFonts w:ascii="Ping LCG Regular" w:hAnsi="Ping LCG Regular"/>
          <w:b/>
          <w:sz w:val="20"/>
          <w:lang w:val="el-GR"/>
        </w:rPr>
        <w:t xml:space="preserve"> </w:t>
      </w:r>
      <w:r w:rsidRPr="00535EFB">
        <w:rPr>
          <w:rFonts w:ascii="Ping LCG Regular" w:hAnsi="Ping LCG Regular"/>
          <w:b/>
          <w:sz w:val="20"/>
          <w:lang w:val="el-GR"/>
        </w:rPr>
        <w:t xml:space="preserve">» </w:t>
      </w:r>
    </w:p>
    <w:p w14:paraId="0C197014" w14:textId="3365A92C" w:rsidR="00924205" w:rsidRPr="00535EFB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szCs w:val="18"/>
          <w:lang w:val="el-GR"/>
        </w:rPr>
      </w:pPr>
      <w:r w:rsidRPr="00C53232">
        <w:rPr>
          <w:rFonts w:ascii="Ping LCG Regular" w:hAnsi="Ping LCG Regular" w:cs="Tahoma"/>
          <w:b/>
          <w:sz w:val="20"/>
          <w:lang w:val="el-GR"/>
        </w:rPr>
        <w:t xml:space="preserve">της </w:t>
      </w:r>
      <w:proofErr w:type="spellStart"/>
      <w:r w:rsidR="008A5EC8" w:rsidRPr="008A5EC8">
        <w:rPr>
          <w:rFonts w:ascii="Ping LCG Regular" w:hAnsi="Ping LCG Regular" w:cs="Tahoma"/>
          <w:b/>
          <w:sz w:val="20"/>
          <w:lang w:val="el-GR"/>
        </w:rPr>
        <w:t>30ης</w:t>
      </w:r>
      <w:proofErr w:type="spellEnd"/>
      <w:r w:rsidR="008A5EC8" w:rsidRPr="008A5EC8">
        <w:rPr>
          <w:rFonts w:ascii="Ping LCG Regular" w:hAnsi="Ping LCG Regular" w:cs="Tahoma"/>
          <w:b/>
          <w:sz w:val="20"/>
          <w:lang w:val="el-GR"/>
        </w:rPr>
        <w:t xml:space="preserve"> Μαρτίου 2023</w:t>
      </w:r>
    </w:p>
    <w:p w14:paraId="46ED5687" w14:textId="1D1B7559" w:rsidR="00924205" w:rsidRDefault="00535EFB" w:rsidP="00E4655F">
      <w:pPr>
        <w:spacing w:before="0" w:beforeAutospacing="0" w:after="0"/>
        <w:jc w:val="center"/>
        <w:rPr>
          <w:rFonts w:ascii="Ping LCG Regular" w:hAnsi="Ping LCG Regular" w:cs="Tahoma"/>
          <w:b/>
          <w:szCs w:val="18"/>
          <w:lang w:val="el-GR"/>
        </w:rPr>
      </w:pPr>
      <w:r w:rsidRPr="00535EFB">
        <w:rPr>
          <w:rFonts w:ascii="Ping LCG Regular" w:hAnsi="Ping LCG Regular" w:cs="Tahoma"/>
          <w:b/>
          <w:szCs w:val="18"/>
          <w:lang w:val="el-GR"/>
        </w:rPr>
        <w:t>(</w:t>
      </w:r>
      <w:r w:rsidR="00924205" w:rsidRPr="00535EFB">
        <w:rPr>
          <w:rFonts w:ascii="Ping LCG Regular" w:hAnsi="Ping LCG Regular" w:cs="Tahoma"/>
          <w:b/>
          <w:szCs w:val="18"/>
          <w:lang w:val="el-GR"/>
        </w:rPr>
        <w:t xml:space="preserve">ή σε οποιαδήποτε επαναληπτική, μετά διακοπή ή αναβολή </w:t>
      </w:r>
      <w:proofErr w:type="spellStart"/>
      <w:r w:rsidR="00924205" w:rsidRPr="00535EFB">
        <w:rPr>
          <w:rFonts w:ascii="Ping LCG Regular" w:hAnsi="Ping LCG Regular" w:cs="Tahoma"/>
          <w:b/>
          <w:szCs w:val="18"/>
          <w:lang w:val="el-GR"/>
        </w:rPr>
        <w:t>κ.λ</w:t>
      </w:r>
      <w:r w:rsidR="00683640">
        <w:rPr>
          <w:rFonts w:ascii="Ping LCG Regular" w:hAnsi="Ping LCG Regular" w:cs="Tahoma"/>
          <w:b/>
          <w:szCs w:val="18"/>
          <w:lang w:val="el-GR"/>
        </w:rPr>
        <w:t>.</w:t>
      </w:r>
      <w:r w:rsidR="00924205" w:rsidRPr="00535EFB">
        <w:rPr>
          <w:rFonts w:ascii="Ping LCG Regular" w:hAnsi="Ping LCG Regular" w:cs="Tahoma"/>
          <w:b/>
          <w:szCs w:val="18"/>
          <w:lang w:val="el-GR"/>
        </w:rPr>
        <w:t>π</w:t>
      </w:r>
      <w:proofErr w:type="spellEnd"/>
      <w:r w:rsidR="00924205" w:rsidRPr="00535EFB">
        <w:rPr>
          <w:rFonts w:ascii="Ping LCG Regular" w:hAnsi="Ping LCG Regular" w:cs="Tahoma"/>
          <w:b/>
          <w:szCs w:val="18"/>
          <w:lang w:val="el-GR"/>
        </w:rPr>
        <w:t xml:space="preserve">., συνεδρίαση </w:t>
      </w:r>
      <w:r w:rsidRPr="00535EFB">
        <w:rPr>
          <w:rFonts w:ascii="Ping LCG Regular" w:hAnsi="Ping LCG Regular" w:cs="Tahoma"/>
          <w:b/>
          <w:szCs w:val="18"/>
          <w:lang w:val="el-GR"/>
        </w:rPr>
        <w:t>αυτής)</w:t>
      </w:r>
    </w:p>
    <w:p w14:paraId="1A1D59C7" w14:textId="77777777" w:rsidR="00924205" w:rsidRPr="00535EFB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color w:val="000080"/>
          <w:szCs w:val="18"/>
          <w:lang w:val="el-GR"/>
        </w:rPr>
      </w:pPr>
    </w:p>
    <w:p w14:paraId="0A51FD54" w14:textId="77777777" w:rsidR="0087631C" w:rsidRDefault="0087631C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</w:p>
    <w:p w14:paraId="7309EDDF" w14:textId="2B8AE3CD" w:rsidR="00924205" w:rsidRPr="00535EFB" w:rsidRDefault="00924205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Ο υπογράφων μέτοχος/νόμιμος εκπρόσωπος του νομικού προσώπου που είναι μέτοχος της </w:t>
      </w:r>
      <w:r w:rsidR="007A644C" w:rsidRPr="00535EFB">
        <w:rPr>
          <w:rFonts w:ascii="Ping LCG Regular" w:hAnsi="Ping LCG Regular" w:cs="Tahoma"/>
          <w:szCs w:val="18"/>
          <w:lang w:val="el-GR"/>
        </w:rPr>
        <w:t>ΔΕΗ</w:t>
      </w:r>
      <w:r w:rsidRPr="00535EFB">
        <w:rPr>
          <w:rFonts w:ascii="Ping LCG Regular" w:hAnsi="Ping LCG Regular" w:cs="Tahoma"/>
          <w:szCs w:val="18"/>
          <w:lang w:val="el-GR"/>
        </w:rPr>
        <w:t>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503"/>
        <w:gridCol w:w="4819"/>
      </w:tblGrid>
      <w:tr w:rsidR="00924205" w:rsidRPr="00535EFB" w14:paraId="1DAE2D07" w14:textId="77777777" w:rsidTr="00442AEF">
        <w:tc>
          <w:tcPr>
            <w:tcW w:w="4503" w:type="dxa"/>
            <w:shd w:val="clear" w:color="auto" w:fill="auto"/>
          </w:tcPr>
          <w:p w14:paraId="5EF78842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Ονοματεπώνυμο/Επωνυμία</w:t>
            </w:r>
          </w:p>
        </w:tc>
        <w:tc>
          <w:tcPr>
            <w:tcW w:w="4819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9333CB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2E2EB43E" w14:textId="77777777" w:rsidTr="00442AEF">
        <w:tc>
          <w:tcPr>
            <w:tcW w:w="4503" w:type="dxa"/>
            <w:shd w:val="clear" w:color="auto" w:fill="auto"/>
          </w:tcPr>
          <w:p w14:paraId="3E021D8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Διεύθυνση/ Έδρα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ab/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2331EB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2F5665" w14:paraId="7C50E2E8" w14:textId="77777777" w:rsidTr="00442AEF">
        <w:tc>
          <w:tcPr>
            <w:tcW w:w="4503" w:type="dxa"/>
            <w:shd w:val="clear" w:color="auto" w:fill="auto"/>
          </w:tcPr>
          <w:p w14:paraId="50C56CF0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proofErr w:type="spellStart"/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Α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/>
                <w:b/>
                <w:spacing w:val="-5"/>
                <w:szCs w:val="18"/>
                <w:lang w:val="el-GR"/>
              </w:rPr>
              <w:t>∆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Τ</w:t>
            </w:r>
            <w:proofErr w:type="spellEnd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 xml:space="preserve">./ </w:t>
            </w:r>
            <w:proofErr w:type="spellStart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Αρ</w:t>
            </w:r>
            <w:proofErr w:type="spellEnd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 xml:space="preserve">. </w:t>
            </w:r>
            <w:proofErr w:type="spellStart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Γ.Ε.ΜΗ</w:t>
            </w:r>
            <w:proofErr w:type="spellEnd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 xml:space="preserve">. /πρώην </w:t>
            </w:r>
            <w:proofErr w:type="spellStart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Αρ</w:t>
            </w:r>
            <w:proofErr w:type="spellEnd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 xml:space="preserve">. </w:t>
            </w:r>
            <w:proofErr w:type="spellStart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Μ.Α.Ε</w:t>
            </w:r>
            <w:proofErr w:type="spellEnd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0F118C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2F5665" w14:paraId="671C0493" w14:textId="77777777" w:rsidTr="00442AEF">
        <w:tc>
          <w:tcPr>
            <w:tcW w:w="4503" w:type="dxa"/>
            <w:shd w:val="clear" w:color="auto" w:fill="auto"/>
          </w:tcPr>
          <w:p w14:paraId="461DE33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Αριθμός μετοχών για συμμετοχή στη </w:t>
            </w:r>
            <w:proofErr w:type="spellStart"/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ΓΣ</w:t>
            </w:r>
            <w:proofErr w:type="spellEnd"/>
          </w:p>
          <w:p w14:paraId="03A224BA" w14:textId="3F9F22E8" w:rsidR="00535EFB" w:rsidRPr="00535EFB" w:rsidRDefault="00924205" w:rsidP="00535EFB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pacing w:val="-20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(εάν δεν συμπληρωθεί αριθμός, η εκπροσώπηση θα ισχύει για το 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u w:val="single"/>
                <w:lang w:val="el-GR"/>
              </w:rPr>
              <w:t>σύνολο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 των καταχωρημένων στη Μερίδα μετοχών </w:t>
            </w:r>
            <w:r w:rsidR="001A4540"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>κατά την ημερομηνία καταγραφής)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E679715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2F5665" w14:paraId="791CBBC9" w14:textId="77777777" w:rsidTr="00442AEF">
        <w:tc>
          <w:tcPr>
            <w:tcW w:w="4503" w:type="dxa"/>
            <w:shd w:val="clear" w:color="auto" w:fill="auto"/>
          </w:tcPr>
          <w:p w14:paraId="38E876A9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Αριθμός Μερίδας </w:t>
            </w:r>
            <w:proofErr w:type="spellStart"/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Σ.Α.Τ</w:t>
            </w:r>
            <w:proofErr w:type="spellEnd"/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. 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>(Μερίδα Επενδυτή)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1D0384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7B5EB76A" w14:textId="77777777" w:rsidTr="00442AEF">
        <w:tc>
          <w:tcPr>
            <w:tcW w:w="4503" w:type="dxa"/>
            <w:shd w:val="clear" w:color="auto" w:fill="auto"/>
          </w:tcPr>
          <w:p w14:paraId="5E5D103E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Λογαριασμού Αξιών: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3450F0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2F5665" w14:paraId="485ACF8E" w14:textId="77777777" w:rsidTr="00442AEF">
        <w:tc>
          <w:tcPr>
            <w:tcW w:w="4503" w:type="dxa"/>
            <w:shd w:val="clear" w:color="auto" w:fill="auto"/>
          </w:tcPr>
          <w:p w14:paraId="7BAF53F7" w14:textId="7C0A3B30" w:rsidR="00924205" w:rsidRPr="00535EFB" w:rsidRDefault="00640E0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Ονοματεπ</w:t>
            </w:r>
            <w:r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νυμο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 xml:space="preserve"> </w:t>
            </w:r>
            <w:r w:rsidR="00535EFB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νόμιμου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/ων Εκπροσ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που/ων που υπογρ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ά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φει/</w:t>
            </w:r>
            <w:proofErr w:type="spellStart"/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ουν</w:t>
            </w:r>
            <w:proofErr w:type="spellEnd"/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 xml:space="preserve"> το παρ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ό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</w:t>
            </w:r>
          </w:p>
          <w:p w14:paraId="103531AE" w14:textId="4D78AD43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iCs/>
                <w:spacing w:val="-4"/>
                <w:szCs w:val="18"/>
                <w:lang w:val="el-GR"/>
              </w:rPr>
              <w:t>(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συμπληρ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νεται µ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 απ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τα </w:t>
            </w:r>
            <w:r w:rsidR="00640E0A"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νομικ</w:t>
            </w:r>
            <w:r w:rsidR="00640E0A"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ά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πρ</w:t>
            </w:r>
            <w:r w:rsidRPr="00535EFB">
              <w:rPr>
                <w:rFonts w:ascii="Ping LCG Regular" w:hAnsi="Ping LCG Regular"/>
                <w:spacing w:val="-10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σωπα</w:t>
            </w:r>
            <w:r w:rsidRPr="00535EFB">
              <w:rPr>
                <w:rFonts w:ascii="Ping LCG Regular" w:hAnsi="Ping LCG Regular" w:cs="Arial"/>
                <w:iCs/>
                <w:spacing w:val="-10"/>
                <w:szCs w:val="18"/>
                <w:lang w:val="el-GR"/>
              </w:rPr>
              <w:t>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3BF98E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</w:tbl>
    <w:p w14:paraId="5ED96668" w14:textId="77777777" w:rsidR="00924205" w:rsidRPr="00535EFB" w:rsidRDefault="00924205" w:rsidP="00333C82">
      <w:pPr>
        <w:tabs>
          <w:tab w:val="left" w:pos="993"/>
        </w:tabs>
        <w:spacing w:before="120" w:beforeAutospacing="0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με την παρούσα εξουσιοδοτώ: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9509"/>
      </w:tblGrid>
      <w:tr w:rsidR="00924205" w:rsidRPr="002F5665" w14:paraId="43C33A65" w14:textId="77777777" w:rsidTr="00640E0A">
        <w:trPr>
          <w:trHeight w:val="1384"/>
        </w:trPr>
        <w:tc>
          <w:tcPr>
            <w:tcW w:w="9498" w:type="dxa"/>
            <w:shd w:val="clear" w:color="auto" w:fill="auto"/>
          </w:tcPr>
          <w:p w14:paraId="553A8C3B" w14:textId="07F3C7BF" w:rsidR="00924205" w:rsidRPr="00535EFB" w:rsidRDefault="00924205" w:rsidP="00333C82">
            <w:pPr>
              <w:tabs>
                <w:tab w:val="left" w:pos="993"/>
              </w:tabs>
              <w:spacing w:before="12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Pr="00535EFB">
              <w:rPr>
                <w:rFonts w:ascii="Ping LCG Regular" w:hAnsi="Ping LCG Regular" w:cs="Tahoma"/>
                <w:szCs w:val="18"/>
              </w:rPr>
              <w:instrText>FORMCHECKBOX</w:instrTex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="002E5B4E">
              <w:rPr>
                <w:rFonts w:ascii="Ping LCG Regular" w:hAnsi="Ping LCG Regular" w:cs="Tahoma"/>
                <w:szCs w:val="18"/>
              </w:rPr>
            </w:r>
            <w:r w:rsidR="002E5B4E">
              <w:rPr>
                <w:rFonts w:ascii="Ping LCG Regular" w:hAnsi="Ping LCG Regular" w:cs="Tahoma"/>
                <w:szCs w:val="18"/>
              </w:rPr>
              <w:fldChar w:fldCharType="separate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fldChar w:fldCharType="end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τον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κ.</w:t>
            </w:r>
            <w:r w:rsidR="007A644C"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Γεώργιο </w:t>
            </w:r>
            <w:proofErr w:type="spellStart"/>
            <w:r w:rsidR="007A644C"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Στάσση</w:t>
            </w:r>
            <w:proofErr w:type="spellEnd"/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, </w:t>
            </w:r>
            <w:r w:rsidR="007F5C70" w:rsidRPr="002D6D0A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Πρόεδρο </w:t>
            </w:r>
            <w:r w:rsidR="002D6D0A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Δ.Σ. </w:t>
            </w:r>
            <w:r w:rsidR="007F5C70" w:rsidRPr="002D6D0A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και </w:t>
            </w:r>
            <w:r w:rsidRPr="002D6D0A">
              <w:rPr>
                <w:rFonts w:ascii="Ping LCG Regular" w:hAnsi="Ping LCG Regular" w:cs="Tahoma"/>
                <w:b/>
                <w:szCs w:val="18"/>
                <w:lang w:val="el-GR"/>
              </w:rPr>
              <w:t>Διευθύνοντα Σύμβουλο</w:t>
            </w:r>
            <w:r w:rsidRPr="002D6D0A">
              <w:rPr>
                <w:rFonts w:ascii="Ping LCG Regular" w:hAnsi="Ping LCG Regular" w:cs="Tahoma"/>
                <w:szCs w:val="18"/>
                <w:lang w:val="el-GR"/>
              </w:rPr>
              <w:t>, κάτοικο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>Αθηνών (</w:t>
            </w:r>
            <w:r w:rsidR="007A644C" w:rsidRPr="00F43F7B">
              <w:rPr>
                <w:rFonts w:ascii="Ping LCG Regular" w:hAnsi="Ping LCG Regular" w:cs="Tahoma"/>
                <w:szCs w:val="18"/>
                <w:lang w:val="el-GR"/>
              </w:rPr>
              <w:t>Χαλκοκονδύλη 30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>),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</w:t>
            </w:r>
          </w:p>
          <w:p w14:paraId="42229537" w14:textId="555D1D1E" w:rsidR="00924205" w:rsidRPr="00535EFB" w:rsidRDefault="00924205" w:rsidP="006041FB">
            <w:pPr>
              <w:tabs>
                <w:tab w:val="left" w:pos="993"/>
              </w:tabs>
              <w:spacing w:before="120" w:beforeAutospacing="0"/>
              <w:ind w:right="191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="00BD7CF8"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Το ανωτέρω πρόσωπο είναι </w:t>
            </w:r>
            <w:r w:rsidR="00BD7CF8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ο Διευθύνων Σύμβουλος και </w:t>
            </w:r>
            <w:r w:rsidR="00BD7CF8" w:rsidRPr="00901030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Πρόεδρος  του Διοικητικού Συμβουλίου της Εταιρείας τον οποίο 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μπορείτε να εξουσιοδοτήσετε να ψηφίσει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σύμφωνα με τις οδηγίες σας.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Σε περίπτωση που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δεν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δώσετε συγκεκριμένες οδηγίες θα θεωρηθεί ότι εξουσιοδοτείται να ψηφίσει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«Υπέρ»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για </w:t>
            </w:r>
            <w:r w:rsidR="002F5665">
              <w:rPr>
                <w:rFonts w:ascii="Ping LCG Regular" w:hAnsi="Ping LCG Regular" w:cs="Tahoma"/>
                <w:i/>
                <w:szCs w:val="18"/>
                <w:lang w:val="el-GR"/>
              </w:rPr>
              <w:t>το θέμα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της ημερήσιας διάταξης</w:t>
            </w:r>
            <w:r w:rsidRPr="00535EFB">
              <w:rPr>
                <w:rFonts w:ascii="Ping LCG Regular" w:hAnsi="Ping LCG Regular" w:cs="Tahoma"/>
                <w:b/>
                <w:i/>
                <w:szCs w:val="18"/>
                <w:lang w:val="el-GR"/>
              </w:rPr>
              <w:t xml:space="preserve"> </w:t>
            </w:r>
          </w:p>
        </w:tc>
      </w:tr>
      <w:tr w:rsidR="00924205" w:rsidRPr="00BD7CF8" w14:paraId="1AA6020C" w14:textId="77777777" w:rsidTr="00640E0A">
        <w:trPr>
          <w:trHeight w:val="1648"/>
        </w:trPr>
        <w:tc>
          <w:tcPr>
            <w:tcW w:w="9498" w:type="dxa"/>
            <w:shd w:val="clear" w:color="auto" w:fill="auto"/>
          </w:tcPr>
          <w:tbl>
            <w:tblPr>
              <w:tblW w:w="9288" w:type="dxa"/>
              <w:tblLook w:val="01E0" w:firstRow="1" w:lastRow="1" w:firstColumn="1" w:lastColumn="1" w:noHBand="0" w:noVBand="0"/>
            </w:tblPr>
            <w:tblGrid>
              <w:gridCol w:w="9293"/>
            </w:tblGrid>
            <w:tr w:rsidR="00815364" w:rsidRPr="00BD7CF8" w14:paraId="088B3C2D" w14:textId="77777777" w:rsidTr="00640E0A">
              <w:trPr>
                <w:trHeight w:val="1648"/>
              </w:trPr>
              <w:tc>
                <w:tcPr>
                  <w:tcW w:w="9288" w:type="dxa"/>
                  <w:shd w:val="clear" w:color="auto" w:fill="auto"/>
                </w:tcPr>
                <w:p w14:paraId="33A3FF3F" w14:textId="77777777" w:rsidR="00815364" w:rsidRPr="00535EFB" w:rsidRDefault="00815364" w:rsidP="00333C82">
                  <w:pPr>
                    <w:tabs>
                      <w:tab w:val="left" w:pos="993"/>
                    </w:tabs>
                    <w:spacing w:before="120" w:beforeAutospacing="0" w:after="0" w:line="288" w:lineRule="auto"/>
                    <w:rPr>
                      <w:rFonts w:ascii="Ping LCG Regular" w:hAnsi="Ping LCG Regular"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ή εναλλακτικά τον/την </w:t>
                  </w:r>
                  <w:r w:rsidRPr="001F753B">
                    <w:rPr>
                      <w:rStyle w:val="FootnoteReference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1"/>
                  </w:r>
                  <w:r w:rsidRPr="001F753B">
                    <w:rPr>
                      <w:rFonts w:ascii="Ping LCG Regular" w:hAnsi="Ping LCG Regular" w:cs="Tahoma"/>
                      <w:color w:val="0070C0"/>
                      <w:szCs w:val="18"/>
                      <w:vertAlign w:val="superscript"/>
                      <w:lang w:val="el-GR"/>
                    </w:rPr>
                    <w:t>,</w:t>
                  </w:r>
                  <w:r w:rsidRPr="001F753B">
                    <w:rPr>
                      <w:rStyle w:val="FootnoteReference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2"/>
                  </w:r>
                </w:p>
                <w:p w14:paraId="3583E376" w14:textId="77777777" w:rsidR="00815364" w:rsidRPr="00535EFB" w:rsidRDefault="00815364" w:rsidP="00B506E7">
                  <w:pPr>
                    <w:tabs>
                      <w:tab w:val="left" w:pos="993"/>
                    </w:tabs>
                    <w:spacing w:before="120" w:beforeAutospacing="0" w:after="0"/>
                    <w:ind w:left="-76"/>
                    <w:rPr>
                      <w:rFonts w:ascii="Ping LCG Regular" w:hAnsi="Ping LCG Regular" w:cs="Tahoma"/>
                      <w:b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instrText>FORMCHECKBOX</w:instrText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="002E5B4E">
                    <w:rPr>
                      <w:rFonts w:ascii="Ping LCG Regular" w:hAnsi="Ping LCG Regular"/>
                      <w:szCs w:val="18"/>
                    </w:rPr>
                  </w:r>
                  <w:r w:rsidR="002E5B4E">
                    <w:rPr>
                      <w:rFonts w:ascii="Ping LCG Regular" w:hAnsi="Ping LCG Regular"/>
                      <w:szCs w:val="18"/>
                    </w:rPr>
                    <w:fldChar w:fldCharType="separate"/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end"/>
                  </w: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 …………………………………………………………………………………………………………………………………………………………………….</w:t>
                  </w:r>
                </w:p>
                <w:tbl>
                  <w:tblPr>
                    <w:tblW w:w="9077" w:type="dxa"/>
                    <w:tblLook w:val="01E0" w:firstRow="1" w:lastRow="1" w:firstColumn="1" w:lastColumn="1" w:noHBand="0" w:noVBand="0"/>
                  </w:tblPr>
                  <w:tblGrid>
                    <w:gridCol w:w="4385"/>
                    <w:gridCol w:w="4692"/>
                  </w:tblGrid>
                  <w:tr w:rsidR="00815364" w:rsidRPr="00BD7CF8" w14:paraId="57F14474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1FB9FBF6" w14:textId="34DD1FF2" w:rsidR="00815364" w:rsidRPr="00535EFB" w:rsidRDefault="00604EE8" w:rsidP="00333C82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bCs/>
                            <w:szCs w:val="18"/>
                            <w:lang w:val="el-GR"/>
                          </w:rPr>
                          <w:t xml:space="preserve">Διεύθυνση ηλεκτρονικού ταχυδρομείου </w:t>
                        </w:r>
                        <w:r w:rsidR="00815364"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(email)</w:t>
                        </w:r>
                      </w:p>
                    </w:tc>
                    <w:tc>
                      <w:tcPr>
                        <w:tcW w:w="4692" w:type="dxa"/>
                        <w:tcBorders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3D03DAE4" w14:textId="77777777" w:rsidR="00815364" w:rsidRPr="00535EFB" w:rsidRDefault="00815364" w:rsidP="00333C82">
                        <w:pPr>
                          <w:tabs>
                            <w:tab w:val="left" w:pos="993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  <w:tr w:rsidR="00815364" w:rsidRPr="00BD7CF8" w14:paraId="72638A3F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5DDBF7FF" w14:textId="77777777" w:rsidR="00815364" w:rsidRPr="00535EFB" w:rsidRDefault="00815364" w:rsidP="00333C82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Αριθμός κινητού τηλεφώνου</w:t>
                        </w:r>
                      </w:p>
                    </w:tc>
                    <w:tc>
                      <w:tcPr>
                        <w:tcW w:w="4692" w:type="dxa"/>
                        <w:tcBorders>
                          <w:top w:val="single" w:sz="4" w:space="0" w:color="A6A6A6" w:themeColor="background1" w:themeShade="A6"/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5AC5D404" w14:textId="77777777" w:rsidR="00815364" w:rsidRPr="00535EFB" w:rsidRDefault="00815364" w:rsidP="00333C82">
                        <w:pPr>
                          <w:tabs>
                            <w:tab w:val="left" w:pos="993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</w:tbl>
                <w:p w14:paraId="6FBB8932" w14:textId="77777777" w:rsidR="00815364" w:rsidRPr="00535EFB" w:rsidRDefault="00815364" w:rsidP="00333C82">
                  <w:pPr>
                    <w:tabs>
                      <w:tab w:val="left" w:pos="993"/>
                    </w:tabs>
                    <w:spacing w:before="120" w:beforeAutospacing="0" w:after="60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</w:p>
              </w:tc>
            </w:tr>
          </w:tbl>
          <w:p w14:paraId="60904B4F" w14:textId="77777777" w:rsidR="00924205" w:rsidRPr="00535EFB" w:rsidRDefault="00924205" w:rsidP="00333C82">
            <w:pPr>
              <w:tabs>
                <w:tab w:val="left" w:pos="993"/>
              </w:tabs>
              <w:spacing w:before="12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2F5665" w14:paraId="13DCAD39" w14:textId="77777777" w:rsidTr="00640E0A">
        <w:trPr>
          <w:trHeight w:val="762"/>
        </w:trPr>
        <w:tc>
          <w:tcPr>
            <w:tcW w:w="9498" w:type="dxa"/>
            <w:shd w:val="clear" w:color="auto" w:fill="auto"/>
          </w:tcPr>
          <w:p w14:paraId="1913E6D3" w14:textId="77777777" w:rsidR="0087631C" w:rsidRDefault="0087631C" w:rsidP="00333C82">
            <w:pPr>
              <w:tabs>
                <w:tab w:val="left" w:pos="993"/>
              </w:tabs>
              <w:spacing w:before="120" w:beforeAutospacing="0"/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</w:pPr>
          </w:p>
          <w:p w14:paraId="6DA952DC" w14:textId="2E677456" w:rsidR="00924205" w:rsidRPr="00535EFB" w:rsidRDefault="00924205" w:rsidP="00333C82">
            <w:pPr>
              <w:tabs>
                <w:tab w:val="left" w:pos="993"/>
              </w:tabs>
              <w:spacing w:before="120" w:beforeAutospacing="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Pr="00535EFB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 xml:space="preserve">Σε περίπτωση που δεν δώσετε συγκεκριμένες οδηγίες </w:t>
            </w:r>
            <w:r w:rsidR="00D9030A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 xml:space="preserve">στον αντιπρόσωπο που θα ορίσετε </w:t>
            </w:r>
            <w:r w:rsidRPr="00535EFB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>, αυτός/ή θα ψηφίσει κατά την κρίση του/της</w:t>
            </w:r>
          </w:p>
        </w:tc>
      </w:tr>
    </w:tbl>
    <w:p w14:paraId="13EE1B62" w14:textId="590E28AA" w:rsidR="00924205" w:rsidRDefault="00924205" w:rsidP="000F0EFC">
      <w:pPr>
        <w:tabs>
          <w:tab w:val="left" w:pos="993"/>
        </w:tabs>
        <w:spacing w:before="0" w:beforeAutospacing="0" w:after="0"/>
        <w:ind w:right="-143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στον/στην οποίο/α δίνω την εντολή, την πληρεξουσιότητα και το δικαίωμα, να με αντιπροσωπεύσει/αντιπροσωπεύσει το νομικό πρόσωπο</w:t>
      </w:r>
      <w:r w:rsidRPr="001F753B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3"/>
      </w:r>
      <w:r w:rsidRPr="001F753B">
        <w:rPr>
          <w:rFonts w:ascii="Ping LCG Regular" w:hAnsi="Ping LCG Regular" w:cs="Tahoma"/>
          <w:color w:val="0070C0"/>
          <w:szCs w:val="18"/>
          <w:lang w:val="el-GR"/>
        </w:rPr>
        <w:t>,</w:t>
      </w:r>
      <w:r w:rsidRPr="00535EFB">
        <w:rPr>
          <w:rFonts w:ascii="Ping LCG Regular" w:hAnsi="Ping LCG Regular" w:cs="Tahoma"/>
          <w:szCs w:val="18"/>
          <w:lang w:val="el-GR"/>
        </w:rPr>
        <w:t xml:space="preserve"> για τις ανωτέρω δηλωθείσες μετοχές ή όσες διαθέτω κατά την ημερομηνία καταγραφής στην </w:t>
      </w:r>
      <w:r w:rsidR="007A644C" w:rsidRPr="00535EFB">
        <w:rPr>
          <w:rFonts w:ascii="Ping LCG Regular" w:hAnsi="Ping LCG Regular" w:cs="Tahoma"/>
          <w:szCs w:val="18"/>
          <w:lang w:val="el-GR"/>
        </w:rPr>
        <w:t>Έκτακτη</w:t>
      </w:r>
      <w:r w:rsidRPr="00535EFB">
        <w:rPr>
          <w:rFonts w:ascii="Ping LCG Regular" w:hAnsi="Ping LCG Regular" w:cs="Tahoma"/>
          <w:szCs w:val="18"/>
          <w:lang w:val="el-GR"/>
        </w:rPr>
        <w:t xml:space="preserve"> Γενική Συνέλευση </w:t>
      </w:r>
      <w:r w:rsidR="007A644C" w:rsidRPr="00535EFB">
        <w:rPr>
          <w:rFonts w:ascii="Ping LCG Regular" w:hAnsi="Ping LCG Regular" w:cs="Tahoma"/>
          <w:szCs w:val="18"/>
          <w:lang w:val="el-GR"/>
        </w:rPr>
        <w:t>της ΔΕΗ</w:t>
      </w:r>
      <w:r w:rsidRPr="00535EFB">
        <w:rPr>
          <w:rFonts w:ascii="Ping LCG Regular" w:hAnsi="Ping LCG Regular" w:cs="Tahoma"/>
          <w:szCs w:val="18"/>
          <w:lang w:val="el-GR"/>
        </w:rPr>
        <w:t xml:space="preserve"> που θα συνέλθει με τηλεδιάσκεψη στις </w:t>
      </w:r>
      <w:proofErr w:type="spellStart"/>
      <w:r w:rsidR="008A5EC8" w:rsidRPr="008A5EC8">
        <w:rPr>
          <w:rFonts w:ascii="Ping LCG Regular" w:hAnsi="Ping LCG Regular" w:cs="Tahoma"/>
          <w:b/>
          <w:bCs/>
          <w:szCs w:val="18"/>
          <w:lang w:val="el-GR"/>
        </w:rPr>
        <w:t>30ης</w:t>
      </w:r>
      <w:proofErr w:type="spellEnd"/>
      <w:r w:rsidR="008A5EC8" w:rsidRPr="008A5EC8">
        <w:rPr>
          <w:rFonts w:ascii="Ping LCG Regular" w:hAnsi="Ping LCG Regular" w:cs="Tahoma"/>
          <w:b/>
          <w:bCs/>
          <w:szCs w:val="18"/>
          <w:lang w:val="el-GR"/>
        </w:rPr>
        <w:t xml:space="preserve"> Μαρτίου 2023</w:t>
      </w:r>
      <w:r w:rsidRPr="00406B75">
        <w:rPr>
          <w:rFonts w:ascii="Ping LCG Regular" w:hAnsi="Ping LCG Regular" w:cs="Tahoma"/>
          <w:b/>
          <w:bCs/>
          <w:szCs w:val="18"/>
          <w:lang w:val="el-GR"/>
        </w:rPr>
        <w:t xml:space="preserve">, ώρα </w:t>
      </w:r>
      <w:r w:rsidR="00D710A5" w:rsidRPr="00406B75">
        <w:rPr>
          <w:rFonts w:ascii="Ping LCG Regular" w:hAnsi="Ping LCG Regular" w:cs="Tahoma"/>
          <w:b/>
          <w:bCs/>
          <w:szCs w:val="18"/>
          <w:lang w:val="el-GR"/>
        </w:rPr>
        <w:t>1</w:t>
      </w:r>
      <w:r w:rsidR="000E2AAF">
        <w:rPr>
          <w:rFonts w:ascii="Ping LCG Regular" w:hAnsi="Ping LCG Regular" w:cs="Tahoma"/>
          <w:b/>
          <w:bCs/>
          <w:szCs w:val="18"/>
          <w:lang w:val="el-GR"/>
        </w:rPr>
        <w:t>1</w:t>
      </w:r>
      <w:r w:rsidRPr="00406B75">
        <w:rPr>
          <w:rFonts w:ascii="Ping LCG Regular" w:hAnsi="Ping LCG Regular" w:cs="Tahoma"/>
          <w:b/>
          <w:bCs/>
          <w:szCs w:val="18"/>
          <w:lang w:val="el-GR"/>
        </w:rPr>
        <w:t>:00</w:t>
      </w:r>
      <w:r w:rsidR="00186BEC" w:rsidRPr="00406B75">
        <w:rPr>
          <w:rFonts w:ascii="Ping LCG Regular" w:hAnsi="Ping LCG Regular" w:cs="Tahoma"/>
          <w:b/>
          <w:bCs/>
          <w:szCs w:val="18"/>
          <w:lang w:val="el-GR"/>
        </w:rPr>
        <w:t>’</w:t>
      </w:r>
      <w:r w:rsidR="00B42C73" w:rsidRPr="00406B75">
        <w:rPr>
          <w:rFonts w:ascii="Ping LCG Regular" w:hAnsi="Ping LCG Regular" w:cs="Tahoma"/>
          <w:b/>
          <w:bCs/>
          <w:szCs w:val="18"/>
          <w:lang w:val="el-GR"/>
        </w:rPr>
        <w:t xml:space="preserve"> </w:t>
      </w:r>
      <w:r w:rsidR="006D325F">
        <w:rPr>
          <w:rFonts w:ascii="Ping LCG Regular" w:hAnsi="Ping LCG Regular" w:cs="Tahoma"/>
          <w:b/>
          <w:bCs/>
          <w:szCs w:val="18"/>
          <w:lang w:val="el-GR"/>
        </w:rPr>
        <w:t>π.</w:t>
      </w:r>
      <w:r w:rsidR="00B42C73" w:rsidRPr="00406B75">
        <w:rPr>
          <w:rFonts w:ascii="Ping LCG Regular" w:hAnsi="Ping LCG Regular" w:cs="Tahoma"/>
          <w:b/>
          <w:bCs/>
          <w:szCs w:val="18"/>
          <w:lang w:val="el-GR"/>
        </w:rPr>
        <w:t>μ.</w:t>
      </w:r>
      <w:r w:rsidRPr="00535EFB">
        <w:rPr>
          <w:rFonts w:ascii="Ping LCG Regular" w:hAnsi="Ping LCG Regular" w:cs="Tahoma"/>
          <w:szCs w:val="18"/>
          <w:lang w:val="el-GR"/>
        </w:rPr>
        <w:t xml:space="preserve"> </w:t>
      </w:r>
      <w:r w:rsidRPr="00EB6DB3">
        <w:rPr>
          <w:rFonts w:ascii="Ping LCG Regular" w:hAnsi="Ping LCG Regular" w:cs="Tahoma"/>
          <w:b/>
          <w:bCs/>
          <w:szCs w:val="18"/>
          <w:lang w:val="el-GR"/>
        </w:rPr>
        <w:t xml:space="preserve">στην Αθήνα, </w:t>
      </w:r>
      <w:r w:rsidR="007A644C" w:rsidRPr="00EB6DB3">
        <w:rPr>
          <w:rFonts w:ascii="Ping LCG Regular" w:hAnsi="Ping LCG Regular" w:cs="Tahoma"/>
          <w:b/>
          <w:bCs/>
          <w:szCs w:val="18"/>
          <w:lang w:val="el-GR"/>
        </w:rPr>
        <w:t>Χαλκοκονδύλη 30</w:t>
      </w:r>
      <w:r w:rsidRPr="00EB6DB3">
        <w:rPr>
          <w:rFonts w:ascii="Ping LCG Regular" w:hAnsi="Ping LCG Regular" w:cs="Tahoma"/>
          <w:b/>
          <w:bCs/>
          <w:szCs w:val="18"/>
          <w:lang w:val="el-GR"/>
        </w:rPr>
        <w:t>, αίθουσα «</w:t>
      </w:r>
      <w:r w:rsidR="00441D2E" w:rsidRPr="00EB6DB3">
        <w:rPr>
          <w:rFonts w:ascii="Ping LCG Regular" w:hAnsi="Ping LCG Regular" w:cs="Tahoma"/>
          <w:b/>
          <w:bCs/>
          <w:szCs w:val="18"/>
          <w:lang w:val="el-GR"/>
        </w:rPr>
        <w:t>Δ.Σ.</w:t>
      </w:r>
      <w:r w:rsidRPr="00EB6DB3">
        <w:rPr>
          <w:rFonts w:ascii="Ping LCG Regular" w:hAnsi="Ping LCG Regular" w:cs="Tahoma"/>
          <w:b/>
          <w:bCs/>
          <w:szCs w:val="18"/>
          <w:lang w:val="el-GR"/>
        </w:rPr>
        <w:t>»,</w:t>
      </w:r>
      <w:r w:rsidRPr="00535EFB">
        <w:rPr>
          <w:rFonts w:ascii="Ping LCG Regular" w:hAnsi="Ping LCG Regular" w:cs="Tahoma"/>
          <w:szCs w:val="18"/>
          <w:lang w:val="el-GR"/>
        </w:rPr>
        <w:t xml:space="preserve"> </w:t>
      </w:r>
      <w:r w:rsidR="00330EEE" w:rsidRPr="00B42C73">
        <w:rPr>
          <w:rFonts w:ascii="Ping LCG Regular" w:hAnsi="Ping LCG Regular" w:cs="Tahoma"/>
          <w:szCs w:val="18"/>
          <w:lang w:val="el-GR"/>
        </w:rPr>
        <w:t xml:space="preserve">ώστε να λάβει μέρος στη συζήτηση </w:t>
      </w:r>
      <w:r w:rsidR="004E0BEB" w:rsidRPr="00B42C73">
        <w:rPr>
          <w:rFonts w:ascii="Ping LCG Regular" w:hAnsi="Ping LCG Regular" w:cs="Tahoma"/>
          <w:szCs w:val="18"/>
          <w:lang w:val="el-GR"/>
        </w:rPr>
        <w:t>και</w:t>
      </w:r>
      <w:r w:rsidRPr="00B42C73">
        <w:rPr>
          <w:rFonts w:ascii="Ping LCG Regular" w:hAnsi="Ping LCG Regular" w:cs="Tahoma"/>
          <w:szCs w:val="18"/>
          <w:lang w:val="el-GR"/>
        </w:rPr>
        <w:t xml:space="preserve"> να ψηφίσει</w:t>
      </w:r>
      <w:r w:rsidR="00235FBD" w:rsidRPr="00535EFB">
        <w:rPr>
          <w:rFonts w:ascii="Ping LCG Regular" w:hAnsi="Ping LCG Regular" w:cs="Tahoma"/>
          <w:szCs w:val="18"/>
          <w:lang w:val="el-GR"/>
        </w:rPr>
        <w:t xml:space="preserve"> </w:t>
      </w:r>
      <w:r w:rsidRPr="00535EFB">
        <w:rPr>
          <w:rFonts w:ascii="Ping LCG Regular" w:hAnsi="Ping LCG Regular" w:cs="Tahoma"/>
          <w:szCs w:val="18"/>
          <w:lang w:val="el-GR"/>
        </w:rPr>
        <w:t xml:space="preserve">επί </w:t>
      </w:r>
      <w:r w:rsidR="002F5665">
        <w:rPr>
          <w:rFonts w:ascii="Ping LCG Regular" w:hAnsi="Ping LCG Regular" w:cs="Tahoma"/>
          <w:szCs w:val="18"/>
          <w:lang w:val="el-GR"/>
        </w:rPr>
        <w:t>του θέματος</w:t>
      </w:r>
      <w:r w:rsidRPr="00535EFB">
        <w:rPr>
          <w:rFonts w:ascii="Ping LCG Regular" w:hAnsi="Ping LCG Regular" w:cs="Tahoma"/>
          <w:szCs w:val="18"/>
          <w:lang w:val="el-GR"/>
        </w:rPr>
        <w:t xml:space="preserve"> της ημερήσιας διάταξης της άνω Γενικής Συνέλευσης των μετόχων, ή σε οποιαδήποτε άλλη επαναληπτική, μετά διακοπή ή αναβολή κ.λπ. συνεδρίαση αυτής, ή επί της αναβολής συζήτησης </w:t>
      </w:r>
      <w:r w:rsidR="002F5665">
        <w:rPr>
          <w:rFonts w:ascii="Ping LCG Regular" w:hAnsi="Ping LCG Regular" w:cs="Tahoma"/>
          <w:szCs w:val="18"/>
          <w:lang w:val="el-GR"/>
        </w:rPr>
        <w:t>του θέματος</w:t>
      </w:r>
      <w:r w:rsidRPr="00535EFB">
        <w:rPr>
          <w:rFonts w:ascii="Ping LCG Regular" w:hAnsi="Ping LCG Regular" w:cs="Tahoma"/>
          <w:szCs w:val="18"/>
          <w:lang w:val="el-GR"/>
        </w:rPr>
        <w:t xml:space="preserve"> της ημερήσιας διάταξης</w:t>
      </w:r>
      <w:r w:rsidR="00235FBD" w:rsidRPr="00535EFB">
        <w:rPr>
          <w:rFonts w:ascii="Ping LCG Regular" w:hAnsi="Ping LCG Regular" w:cs="Tahoma"/>
          <w:szCs w:val="18"/>
          <w:lang w:val="el-GR"/>
        </w:rPr>
        <w:t xml:space="preserve">, </w:t>
      </w:r>
      <w:r w:rsidRPr="00535EFB">
        <w:rPr>
          <w:rFonts w:ascii="Ping LCG Regular" w:hAnsi="Ping LCG Regular" w:cs="Tahoma"/>
          <w:szCs w:val="18"/>
          <w:lang w:val="el-GR"/>
        </w:rPr>
        <w:t>ως ακολούθως</w:t>
      </w:r>
      <w:r w:rsidRPr="001F753B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4"/>
      </w:r>
      <w:r w:rsidRPr="001F753B">
        <w:rPr>
          <w:rFonts w:ascii="Ping LCG Regular" w:hAnsi="Ping LCG Regular" w:cs="Tahoma"/>
          <w:color w:val="0070C0"/>
          <w:szCs w:val="18"/>
          <w:lang w:val="el-GR"/>
        </w:rPr>
        <w:t>:</w:t>
      </w:r>
    </w:p>
    <w:p w14:paraId="7357EF5F" w14:textId="0F870634" w:rsid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A05A194" w14:textId="55147671" w:rsid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0D10B86D" w14:textId="77777777" w:rsidR="00535EFB" w:rsidRP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298CDBF" w14:textId="451337E3" w:rsidR="00442AEF" w:rsidRDefault="00442AEF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0D53DEC7" w14:textId="65962D91" w:rsidR="00B506E7" w:rsidRDefault="00B506E7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4D5EF322" w14:textId="4EA248ED" w:rsidR="00B506E7" w:rsidRDefault="00B506E7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42D48350" w14:textId="5C7A6D70" w:rsidR="00B506E7" w:rsidRDefault="00B506E7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5FC5559A" w14:textId="77777777" w:rsidR="0087631C" w:rsidRDefault="0087631C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40036C23" w14:textId="77777777" w:rsidR="00B506E7" w:rsidRPr="00535EFB" w:rsidRDefault="00B506E7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1D7C830B" w14:textId="77777777" w:rsidR="00954AB6" w:rsidRDefault="00954AB6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2EB05E42" w14:textId="3CF32BCB" w:rsidR="00924205" w:rsidRPr="00535EFB" w:rsidRDefault="00924205" w:rsidP="00333C82">
      <w:pPr>
        <w:tabs>
          <w:tab w:val="left" w:pos="993"/>
        </w:tabs>
        <w:spacing w:before="0" w:beforeAutospacing="0" w:after="100" w:afterAutospacing="1"/>
        <w:rPr>
          <w:rFonts w:ascii="Ping LCG Regular" w:hAnsi="Ping LCG Regular" w:cs="Tahoma"/>
          <w:b/>
          <w:color w:val="006EAB"/>
          <w:szCs w:val="18"/>
          <w:lang w:val="el-GR"/>
        </w:rPr>
      </w:pPr>
      <w:bookmarkStart w:id="1" w:name="_Hlk88818540"/>
      <w:bookmarkStart w:id="2" w:name="_GoBack"/>
      <w:bookmarkEnd w:id="2"/>
    </w:p>
    <w:tbl>
      <w:tblPr>
        <w:tblW w:w="9354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5"/>
        <w:gridCol w:w="5661"/>
        <w:gridCol w:w="858"/>
        <w:gridCol w:w="990"/>
        <w:gridCol w:w="990"/>
      </w:tblGrid>
      <w:tr w:rsidR="003904A5" w:rsidRPr="008132B9" w14:paraId="71094217" w14:textId="77777777" w:rsidTr="00446615">
        <w:trPr>
          <w:cantSplit/>
          <w:trHeight w:val="283"/>
          <w:tblHeader/>
          <w:jc w:val="center"/>
        </w:trPr>
        <w:tc>
          <w:tcPr>
            <w:tcW w:w="8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23863877" w14:textId="62E65D7A" w:rsidR="003904A5" w:rsidRPr="008132B9" w:rsidRDefault="003904A5" w:rsidP="00AE12E6">
            <w:pPr>
              <w:spacing w:before="40" w:beforeAutospacing="0" w:after="40"/>
              <w:ind w:right="-237"/>
              <w:rPr>
                <w:rFonts w:ascii="Ping LCG Regular" w:hAnsi="Ping LCG Regular" w:cs="Arial"/>
                <w:b/>
                <w:color w:val="006EAB"/>
                <w:szCs w:val="18"/>
              </w:rPr>
            </w:pPr>
            <w:r w:rsidRPr="008132B9">
              <w:rPr>
                <w:rFonts w:ascii="Ping LCG Regular" w:hAnsi="Ping LCG Regular" w:cs="Arial"/>
                <w:b/>
                <w:color w:val="006EAB"/>
                <w:szCs w:val="18"/>
              </w:rPr>
              <w:t>Θ</w:t>
            </w:r>
            <w:proofErr w:type="spellStart"/>
            <w:r w:rsidRPr="008132B9"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ΕΜΑ</w:t>
            </w:r>
            <w:r w:rsidR="00AE12E6"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ΤΑ</w:t>
            </w:r>
            <w:proofErr w:type="spellEnd"/>
          </w:p>
        </w:tc>
        <w:tc>
          <w:tcPr>
            <w:tcW w:w="5661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F310352" w14:textId="6C9C22E2" w:rsidR="003904A5" w:rsidRPr="008132B9" w:rsidRDefault="002F5665" w:rsidP="00455864">
            <w:pPr>
              <w:spacing w:before="40" w:beforeAutospacing="0" w:after="40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  <w:proofErr w:type="spellStart"/>
            <w:r w:rsidRPr="002F5665">
              <w:rPr>
                <w:rFonts w:ascii="Ping LCG Regular" w:hAnsi="Ping LCG Regular"/>
                <w:b/>
                <w:bCs/>
                <w:color w:val="006EAB"/>
                <w:szCs w:val="18"/>
              </w:rPr>
              <w:t>ΗΜΕΡΗΣΙΑΣ</w:t>
            </w:r>
            <w:proofErr w:type="spellEnd"/>
            <w:r w:rsidRPr="002F5665">
              <w:rPr>
                <w:rFonts w:ascii="Ping LCG Regular" w:hAnsi="Ping LCG Regular"/>
                <w:b/>
                <w:bCs/>
                <w:color w:val="006EAB"/>
                <w:szCs w:val="18"/>
              </w:rPr>
              <w:t xml:space="preserve"> </w:t>
            </w:r>
            <w:proofErr w:type="spellStart"/>
            <w:r w:rsidRPr="002F5665">
              <w:rPr>
                <w:rFonts w:ascii="Ping LCG Regular" w:hAnsi="Ping LCG Regular"/>
                <w:b/>
                <w:bCs/>
                <w:color w:val="006EAB"/>
                <w:szCs w:val="18"/>
              </w:rPr>
              <w:t>ΔΙΑΤΑΞΗΣ</w:t>
            </w:r>
            <w:proofErr w:type="spellEnd"/>
          </w:p>
        </w:tc>
        <w:tc>
          <w:tcPr>
            <w:tcW w:w="85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65955AD" w14:textId="77777777" w:rsidR="003904A5" w:rsidRPr="008132B9" w:rsidRDefault="003904A5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ΥΠΕΡ</w:t>
            </w:r>
          </w:p>
        </w:tc>
        <w:tc>
          <w:tcPr>
            <w:tcW w:w="99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C38B579" w14:textId="77777777" w:rsidR="003904A5" w:rsidRPr="008132B9" w:rsidRDefault="003904A5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ΚΑΤΑ</w:t>
            </w:r>
          </w:p>
        </w:tc>
        <w:tc>
          <w:tcPr>
            <w:tcW w:w="99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696C4D0" w14:textId="77777777" w:rsidR="003904A5" w:rsidRPr="008132B9" w:rsidRDefault="003904A5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color w:val="006EAB"/>
                <w:szCs w:val="18"/>
              </w:rPr>
            </w:pPr>
            <w:r w:rsidRPr="008132B9"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ΑΠΟΧΗ</w:t>
            </w:r>
          </w:p>
        </w:tc>
      </w:tr>
      <w:tr w:rsidR="003904A5" w:rsidRPr="00197DB6" w14:paraId="47D06666" w14:textId="77777777" w:rsidTr="00446615">
        <w:trPr>
          <w:cantSplit/>
          <w:trHeight w:val="283"/>
          <w:jc w:val="center"/>
        </w:trPr>
        <w:tc>
          <w:tcPr>
            <w:tcW w:w="8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0B396717" w14:textId="77777777" w:rsidR="003904A5" w:rsidRDefault="003904A5" w:rsidP="00455864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proofErr w:type="spellStart"/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1</w:t>
            </w:r>
            <w:r w:rsidRPr="00157614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proofErr w:type="spellEnd"/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 xml:space="preserve"> </w:t>
            </w:r>
          </w:p>
          <w:p w14:paraId="3434A536" w14:textId="77777777" w:rsidR="003904A5" w:rsidRPr="00157614" w:rsidRDefault="003904A5" w:rsidP="00455864">
            <w:pPr>
              <w:spacing w:before="40" w:beforeAutospacing="0" w:after="40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1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62B2E9DF" w14:textId="6CE3799F" w:rsidR="003904A5" w:rsidRPr="00AF3463" w:rsidRDefault="00446615" w:rsidP="00446615">
            <w:pPr>
              <w:spacing w:before="0" w:after="160" w:line="259" w:lineRule="auto"/>
              <w:rPr>
                <w:rFonts w:ascii="Ping LCG Regular" w:hAnsi="Ping LCG Regular"/>
                <w:lang w:val="el-GR" w:eastAsia="el-GR"/>
              </w:rPr>
            </w:pPr>
            <w:r w:rsidRPr="00446615">
              <w:rPr>
                <w:rFonts w:ascii="Ping LCG Regular" w:hAnsi="Ping LCG Regular"/>
                <w:lang w:val="el-GR" w:eastAsia="el-GR"/>
              </w:rPr>
              <w:t xml:space="preserve">Έγκριση της διάσπασης, ήτοι, της απόσχισης του Κλάδου </w:t>
            </w:r>
            <w:proofErr w:type="spellStart"/>
            <w:r w:rsidRPr="00446615">
              <w:rPr>
                <w:rFonts w:ascii="Ping LCG Regular" w:hAnsi="Ping LCG Regular"/>
                <w:lang w:val="el-GR" w:eastAsia="el-GR"/>
              </w:rPr>
              <w:t>Μεταλιγνιτικής</w:t>
            </w:r>
            <w:proofErr w:type="spellEnd"/>
            <w:r w:rsidRPr="00446615">
              <w:rPr>
                <w:rFonts w:ascii="Ping LCG Regular" w:hAnsi="Ping LCG Regular"/>
                <w:lang w:val="el-GR" w:eastAsia="el-GR"/>
              </w:rPr>
              <w:t xml:space="preserve"> Αξιοποίησης Πυρήνων Ζωνών </w:t>
            </w:r>
            <w:proofErr w:type="spellStart"/>
            <w:r w:rsidRPr="00446615">
              <w:rPr>
                <w:rFonts w:ascii="Ping LCG Regular" w:hAnsi="Ping LCG Regular"/>
                <w:lang w:val="el-GR" w:eastAsia="el-GR"/>
              </w:rPr>
              <w:t>Απολιγνιτοποίησης</w:t>
            </w:r>
            <w:proofErr w:type="spellEnd"/>
            <w:r w:rsidRPr="00446615">
              <w:rPr>
                <w:rFonts w:ascii="Ping LCG Regular" w:hAnsi="Ping LCG Regular"/>
                <w:lang w:val="el-GR" w:eastAsia="el-GR"/>
              </w:rPr>
              <w:t xml:space="preserve"> της ΔΕΗ Α.Ε. με σύσταση νέας εταιρείας («</w:t>
            </w:r>
            <w:proofErr w:type="spellStart"/>
            <w:r w:rsidRPr="00446615">
              <w:rPr>
                <w:rFonts w:ascii="Ping LCG Regular" w:hAnsi="Ping LCG Regular"/>
                <w:lang w:val="el-GR" w:eastAsia="el-GR"/>
              </w:rPr>
              <w:t>Μεταλιγνιτική</w:t>
            </w:r>
            <w:proofErr w:type="spellEnd"/>
            <w:r w:rsidRPr="00446615">
              <w:rPr>
                <w:rFonts w:ascii="Ping LCG Regular" w:hAnsi="Ping LCG Regular"/>
                <w:lang w:val="el-GR" w:eastAsia="el-GR"/>
              </w:rPr>
              <w:t xml:space="preserve"> Α.Ε.») και εισφοράς του Κλάδου στην εταιρεία που θα συσταθεί, κατ’ εφαρμογή των νόμων 4601/2019, 4872/2021, ως ισχύουν, της </w:t>
            </w:r>
            <w:proofErr w:type="spellStart"/>
            <w:r w:rsidRPr="00446615">
              <w:rPr>
                <w:rFonts w:ascii="Ping LCG Regular" w:hAnsi="Ping LCG Regular"/>
                <w:lang w:val="el-GR" w:eastAsia="el-GR"/>
              </w:rPr>
              <w:t>κυρωθείσας</w:t>
            </w:r>
            <w:proofErr w:type="spellEnd"/>
            <w:r w:rsidRPr="00446615">
              <w:rPr>
                <w:rFonts w:ascii="Ping LCG Regular" w:hAnsi="Ping LCG Regular"/>
                <w:lang w:val="el-GR" w:eastAsia="el-GR"/>
              </w:rPr>
              <w:t xml:space="preserve"> με το ν. 4956/2022 Προγραμματικής Σύμβασης, του </w:t>
            </w:r>
            <w:proofErr w:type="spellStart"/>
            <w:r w:rsidRPr="00446615">
              <w:rPr>
                <w:rFonts w:ascii="Ping LCG Regular" w:hAnsi="Ping LCG Regular"/>
                <w:lang w:val="el-GR" w:eastAsia="el-GR"/>
              </w:rPr>
              <w:t>άρ</w:t>
            </w:r>
            <w:proofErr w:type="spellEnd"/>
            <w:r w:rsidRPr="00446615">
              <w:rPr>
                <w:rFonts w:ascii="Ping LCG Regular" w:hAnsi="Ping LCG Regular"/>
                <w:lang w:val="el-GR" w:eastAsia="el-GR"/>
              </w:rPr>
              <w:t xml:space="preserve">. 5 παρ. 4 ν. 2859/2000, του </w:t>
            </w:r>
            <w:proofErr w:type="spellStart"/>
            <w:r w:rsidRPr="00446615">
              <w:rPr>
                <w:rFonts w:ascii="Ping LCG Regular" w:hAnsi="Ping LCG Regular"/>
                <w:lang w:val="el-GR" w:eastAsia="el-GR"/>
              </w:rPr>
              <w:t>άρ</w:t>
            </w:r>
            <w:proofErr w:type="spellEnd"/>
            <w:r w:rsidRPr="00446615">
              <w:rPr>
                <w:rFonts w:ascii="Ping LCG Regular" w:hAnsi="Ping LCG Regular"/>
                <w:lang w:val="el-GR" w:eastAsia="el-GR"/>
              </w:rPr>
              <w:t xml:space="preserve">. 52 ν. 4172/2013, και του </w:t>
            </w:r>
            <w:proofErr w:type="spellStart"/>
            <w:r w:rsidRPr="00446615">
              <w:rPr>
                <w:rFonts w:ascii="Ping LCG Regular" w:hAnsi="Ping LCG Regular"/>
                <w:lang w:val="el-GR" w:eastAsia="el-GR"/>
              </w:rPr>
              <w:t>άρ</w:t>
            </w:r>
            <w:proofErr w:type="spellEnd"/>
            <w:r w:rsidRPr="00446615">
              <w:rPr>
                <w:rFonts w:ascii="Ping LCG Regular" w:hAnsi="Ping LCG Regular"/>
                <w:lang w:val="el-GR" w:eastAsia="el-GR"/>
              </w:rPr>
              <w:t>. 61 ν. 4438/2016, συμπεριλαμβανομένης της έγκρισης του Σχεδίου Σύμβασης Διάσπασης μετά των Παραρτημάτων του και εξουσιοδοτήσεις.</w:t>
            </w:r>
          </w:p>
        </w:tc>
        <w:tc>
          <w:tcPr>
            <w:tcW w:w="858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C30760" w14:textId="77777777" w:rsidR="003904A5" w:rsidRPr="0004695B" w:rsidRDefault="003904A5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  <w:p w14:paraId="48FEAEEA" w14:textId="77777777" w:rsidR="003904A5" w:rsidRDefault="003904A5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E5B4E">
              <w:rPr>
                <w:rFonts w:ascii="Ping LCG Regular" w:hAnsi="Ping LCG Regular"/>
                <w:color w:val="000080"/>
                <w:szCs w:val="18"/>
              </w:rPr>
            </w:r>
            <w:r w:rsidR="002E5B4E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6D8913F5" w14:textId="77777777" w:rsidR="003904A5" w:rsidRPr="00157614" w:rsidRDefault="003904A5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3ECF8CC0" w14:textId="77777777" w:rsidR="003904A5" w:rsidRDefault="003904A5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E5B4E">
              <w:rPr>
                <w:rFonts w:ascii="Ping LCG Regular" w:hAnsi="Ping LCG Regular"/>
                <w:color w:val="000080"/>
                <w:szCs w:val="18"/>
              </w:rPr>
            </w:r>
            <w:r w:rsidR="002E5B4E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3B576736" w14:textId="77777777" w:rsidR="003904A5" w:rsidRPr="00157614" w:rsidRDefault="003904A5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31F44B5" w14:textId="77777777" w:rsidR="003904A5" w:rsidRDefault="003904A5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E5B4E">
              <w:rPr>
                <w:rFonts w:ascii="Ping LCG Regular" w:hAnsi="Ping LCG Regular"/>
                <w:color w:val="000080"/>
                <w:szCs w:val="18"/>
              </w:rPr>
            </w:r>
            <w:r w:rsidR="002E5B4E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019B8F2D" w14:textId="77777777" w:rsidR="003904A5" w:rsidRPr="00157614" w:rsidRDefault="003904A5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0E2AAF" w:rsidRPr="000E2AAF" w14:paraId="7A6D30D5" w14:textId="77777777" w:rsidTr="00446615">
        <w:trPr>
          <w:cantSplit/>
          <w:trHeight w:val="283"/>
          <w:jc w:val="center"/>
        </w:trPr>
        <w:tc>
          <w:tcPr>
            <w:tcW w:w="855" w:type="dxa"/>
            <w:vAlign w:val="center"/>
          </w:tcPr>
          <w:p w14:paraId="6D83497D" w14:textId="2F379928" w:rsidR="000E2AAF" w:rsidRPr="000E2AAF" w:rsidRDefault="008A5EC8" w:rsidP="00455864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r w:rsidRPr="008A5EC8">
              <w:rPr>
                <w:rFonts w:ascii="Ping LCG Regular" w:hAnsi="Ping LCG Regular" w:cstheme="minorHAnsi"/>
                <w:b/>
                <w:color w:val="006EAB"/>
                <w:szCs w:val="18"/>
              </w:rPr>
              <w:t>2</w:t>
            </w:r>
            <w:r w:rsidRPr="008A5EC8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5661" w:type="dxa"/>
          </w:tcPr>
          <w:p w14:paraId="60A7439C" w14:textId="1C7AE64C" w:rsidR="000E2AAF" w:rsidRPr="000E2AAF" w:rsidRDefault="00081479" w:rsidP="00455864">
            <w:pPr>
              <w:spacing w:before="40" w:beforeAutospacing="0" w:after="40"/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Ανακοινώσεις</w:t>
            </w:r>
            <w:r w:rsidR="00340C5B" w:rsidRPr="00340C5B">
              <w:rPr>
                <w:rFonts w:ascii="Ping LCG Regular" w:hAnsi="Ping LCG Regular" w:cstheme="minorHAnsi"/>
                <w:snapToGrid w:val="0"/>
                <w:szCs w:val="18"/>
              </w:rPr>
              <w:t xml:space="preserve"> και </w:t>
            </w:r>
            <w:r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άλλα</w:t>
            </w:r>
            <w:r w:rsidR="00340C5B" w:rsidRPr="00340C5B">
              <w:rPr>
                <w:rFonts w:ascii="Ping LCG Regular" w:hAnsi="Ping LCG Regular" w:cstheme="minorHAnsi"/>
                <w:snapToGrid w:val="0"/>
                <w:szCs w:val="18"/>
              </w:rPr>
              <w:t xml:space="preserve"> </w:t>
            </w:r>
            <w:r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θέματα</w:t>
            </w:r>
            <w:r w:rsidR="00340C5B" w:rsidRPr="00340C5B">
              <w:rPr>
                <w:rFonts w:ascii="Ping LCG Regular" w:hAnsi="Ping LCG Regular" w:cstheme="minorHAnsi"/>
                <w:snapToGrid w:val="0"/>
                <w:szCs w:val="18"/>
              </w:rPr>
              <w:t>.</w:t>
            </w:r>
          </w:p>
        </w:tc>
        <w:tc>
          <w:tcPr>
            <w:tcW w:w="858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BD9939D" w14:textId="77777777" w:rsidR="000E2AAF" w:rsidRPr="000E2AAF" w:rsidRDefault="000E2AAF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35009CA4" w14:textId="77777777" w:rsidR="000E2AAF" w:rsidRPr="000E2AAF" w:rsidRDefault="000E2AAF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38618AA" w14:textId="77777777" w:rsidR="000E2AAF" w:rsidRPr="000E2AAF" w:rsidRDefault="000E2AAF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bookmarkEnd w:id="1"/>
    </w:tbl>
    <w:p w14:paraId="115F796D" w14:textId="77777777" w:rsidR="0064618B" w:rsidRPr="00535EF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3720FDD" w14:textId="77777777" w:rsidR="00A4238C" w:rsidRDefault="00A4238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28E202C" w14:textId="5453F1DA" w:rsidR="00924205" w:rsidRPr="00535EFB" w:rsidRDefault="00924205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Τυχόν ανάκληση του παρόντος θα είναι έγκυρη εφόσον την κοινοποιήσω εγγράφως στην Εταιρεία </w:t>
      </w:r>
      <w:r w:rsidRPr="001F753B">
        <w:rPr>
          <w:rFonts w:ascii="Ping LCG Regular" w:hAnsi="Ping LCG Regular" w:cs="Tahoma"/>
          <w:b/>
          <w:bCs/>
          <w:szCs w:val="18"/>
          <w:lang w:val="el-GR"/>
        </w:rPr>
        <w:t xml:space="preserve">τουλάχιστον </w:t>
      </w:r>
      <w:r w:rsidR="00425205" w:rsidRPr="001F753B">
        <w:rPr>
          <w:rFonts w:ascii="Ping LCG Regular" w:hAnsi="Ping LCG Regular" w:cs="Tahoma"/>
          <w:b/>
          <w:bCs/>
          <w:szCs w:val="18"/>
          <w:lang w:val="el-GR"/>
        </w:rPr>
        <w:t>σαράντα οκτώ (</w:t>
      </w:r>
      <w:r w:rsidR="00235FBD" w:rsidRPr="001F753B">
        <w:rPr>
          <w:rFonts w:ascii="Ping LCG Regular" w:hAnsi="Ping LCG Regular" w:cs="Tahoma"/>
          <w:b/>
          <w:bCs/>
          <w:szCs w:val="18"/>
          <w:lang w:val="el-GR"/>
        </w:rPr>
        <w:t>48</w:t>
      </w:r>
      <w:r w:rsidR="00425205" w:rsidRPr="001F753B">
        <w:rPr>
          <w:rFonts w:ascii="Ping LCG Regular" w:hAnsi="Ping LCG Regular" w:cs="Tahoma"/>
          <w:b/>
          <w:bCs/>
          <w:szCs w:val="18"/>
          <w:lang w:val="el-GR"/>
        </w:rPr>
        <w:t>)</w:t>
      </w:r>
      <w:r w:rsidR="00235FBD" w:rsidRPr="001F753B">
        <w:rPr>
          <w:rFonts w:ascii="Ping LCG Regular" w:hAnsi="Ping LCG Regular" w:cs="Tahoma"/>
          <w:b/>
          <w:bCs/>
          <w:szCs w:val="18"/>
          <w:lang w:val="el-GR"/>
        </w:rPr>
        <w:t xml:space="preserve"> ώρες</w:t>
      </w:r>
      <w:r w:rsidRPr="001F753B">
        <w:rPr>
          <w:rFonts w:ascii="Ping LCG Regular" w:hAnsi="Ping LCG Regular" w:cs="Tahoma"/>
          <w:b/>
          <w:bCs/>
          <w:szCs w:val="18"/>
          <w:lang w:val="el-GR"/>
        </w:rPr>
        <w:t xml:space="preserve"> πριν</w:t>
      </w:r>
      <w:r w:rsidRPr="00535EFB">
        <w:rPr>
          <w:rFonts w:ascii="Ping LCG Regular" w:hAnsi="Ping LCG Regular" w:cs="Tahoma"/>
          <w:szCs w:val="18"/>
          <w:lang w:val="el-GR"/>
        </w:rPr>
        <w:t xml:space="preserve"> από την αντίστοιχη ημερομηνία συνεδρίασης Γενικής Συνέλευσης.</w:t>
      </w:r>
    </w:p>
    <w:p w14:paraId="0216E228" w14:textId="168623A5" w:rsidR="0064618B" w:rsidRPr="00535EF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3122385" w14:textId="19A999FC" w:rsidR="0064618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1A852414" w14:textId="00C5CA58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EF0327D" w14:textId="1FCDB8CF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237A282" w14:textId="1B622FBE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20CE4FB0" w14:textId="25D3C73D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488F40C2" w14:textId="3AB424E6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2BF85DE7" w14:textId="77777777" w:rsidR="00CB665C" w:rsidRPr="00535EFB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11750397" w14:textId="77777777" w:rsidR="00924205" w:rsidRPr="00535EFB" w:rsidRDefault="00924205" w:rsidP="00333C82">
      <w:pPr>
        <w:tabs>
          <w:tab w:val="center" w:pos="1701"/>
          <w:tab w:val="center" w:pos="6804"/>
        </w:tabs>
        <w:spacing w:before="60" w:beforeAutospacing="0" w:after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___________________________</w:t>
      </w: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</w:t>
      </w:r>
    </w:p>
    <w:p w14:paraId="511775E5" w14:textId="318B3270" w:rsidR="00924205" w:rsidRPr="00535EFB" w:rsidRDefault="00924205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</w:t>
      </w:r>
      <w:proofErr w:type="spellStart"/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>Ημεροχρονολογία</w:t>
      </w:r>
      <w:proofErr w:type="spellEnd"/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 xml:space="preserve"> και τόπος)</w:t>
      </w: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(Υπογραφή – ονοματεπώνυμο)</w:t>
      </w:r>
    </w:p>
    <w:p w14:paraId="5B264B73" w14:textId="67296B3E" w:rsidR="003D2C5C" w:rsidRDefault="003D2C5C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3B041C04" w14:textId="27B38DE9" w:rsidR="003D2C5C" w:rsidRDefault="003D2C5C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2E57EFEC" w14:textId="77777777" w:rsidR="003D2C5C" w:rsidRPr="00535EFB" w:rsidRDefault="003D2C5C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45A8E632" w14:textId="334165FA" w:rsidR="00924205" w:rsidRPr="003D2C5C" w:rsidRDefault="00F07DA0" w:rsidP="00333C82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jc w:val="center"/>
        <w:rPr>
          <w:rFonts w:ascii="Ping LCG Regular" w:hAnsi="Ping LCG Regular" w:cs="Tahoma"/>
          <w:szCs w:val="18"/>
          <w:lang w:val="el-GR"/>
        </w:rPr>
      </w:pP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Παρακαλούμε αυτό το έντυπο να αποσταλεί στ</w:t>
      </w:r>
      <w:r w:rsidR="000F0EFC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η Μονάδα 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Εξυπηρέτησης Μετόχων της Εταιρείας στη διεύθυνση: </w:t>
      </w:r>
      <w:r w:rsidR="007A644C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Χαλκοκονδύλη 30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, </w:t>
      </w:r>
      <w:r w:rsidR="007A644C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104 32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Αθήνα, ή στο </w:t>
      </w:r>
      <w:proofErr w:type="spellStart"/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fax</w:t>
      </w:r>
      <w:proofErr w:type="spellEnd"/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: +30 210</w:t>
      </w:r>
      <w:r w:rsidR="00F43F7B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-5230394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, ή μέσω ηλεκτρονικού ταχυδρομείου στην ηλεκτρονική διεύθυνση</w:t>
      </w:r>
      <w:r w:rsidR="00F43F7B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hyperlink r:id="rId12" w:history="1">
        <w:proofErr w:type="spellStart"/>
        <w:r w:rsidR="000F0EFC" w:rsidRPr="003D2C5C">
          <w:rPr>
            <w:rStyle w:val="Hyperlink"/>
            <w:rFonts w:ascii="Ping LCG Regular" w:hAnsi="Ping LCG Regular" w:cstheme="minorHAnsi"/>
            <w:snapToGrid w:val="0"/>
            <w:szCs w:val="18"/>
            <w:lang w:val="en-US"/>
          </w:rPr>
          <w:t>cass</w:t>
        </w:r>
        <w:proofErr w:type="spellEnd"/>
        <w:r w:rsidR="000F0EFC" w:rsidRPr="003D2C5C">
          <w:rPr>
            <w:rStyle w:val="Hyperlink"/>
            <w:rFonts w:ascii="Ping LCG Regular" w:hAnsi="Ping LCG Regular" w:cstheme="minorHAnsi"/>
            <w:snapToGrid w:val="0"/>
            <w:szCs w:val="18"/>
            <w:lang w:val="el-GR"/>
          </w:rPr>
          <w:t>@</w:t>
        </w:r>
        <w:proofErr w:type="spellStart"/>
        <w:r w:rsidR="000F0EFC" w:rsidRPr="003D2C5C">
          <w:rPr>
            <w:rStyle w:val="Hyperlink"/>
            <w:rFonts w:ascii="Ping LCG Regular" w:hAnsi="Ping LCG Regular" w:cstheme="minorHAnsi"/>
            <w:snapToGrid w:val="0"/>
            <w:szCs w:val="18"/>
            <w:lang w:val="en-US"/>
          </w:rPr>
          <w:t>dei</w:t>
        </w:r>
        <w:proofErr w:type="spellEnd"/>
        <w:r w:rsidR="000F0EFC" w:rsidRPr="003D2C5C">
          <w:rPr>
            <w:rStyle w:val="Hyperlink"/>
            <w:rFonts w:ascii="Ping LCG Regular" w:hAnsi="Ping LCG Regular" w:cstheme="minorHAnsi"/>
            <w:snapToGrid w:val="0"/>
            <w:szCs w:val="18"/>
            <w:lang w:val="el-GR"/>
          </w:rPr>
          <w:t>.</w:t>
        </w:r>
        <w:r w:rsidR="000F0EFC" w:rsidRPr="003D2C5C">
          <w:rPr>
            <w:rStyle w:val="Hyperlink"/>
            <w:rFonts w:ascii="Ping LCG Regular" w:hAnsi="Ping LCG Regular" w:cstheme="minorHAnsi"/>
            <w:snapToGrid w:val="0"/>
            <w:szCs w:val="18"/>
            <w:lang w:val="en-US"/>
          </w:rPr>
          <w:t>gr</w:t>
        </w:r>
      </w:hyperlink>
      <w:r w:rsidR="00F43F7B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τουλάχιστον σαράντα οκτώ (48) ώρες πριν από την ημερομηνία συνεδρίασης της Γενικής Συνέλευσης</w:t>
      </w:r>
      <w:r w:rsidR="003A66BF" w:rsidRPr="003D2C5C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, 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και το πρωτότυπο να κατατεθεί στην Εταιρεία: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r w:rsidR="007A644C" w:rsidRPr="003D2C5C">
        <w:rPr>
          <w:rFonts w:ascii="Ping LCG Regular" w:hAnsi="Ping LCG Regular" w:cstheme="minorHAnsi"/>
          <w:color w:val="006EAB"/>
          <w:szCs w:val="18"/>
          <w:lang w:val="el-GR"/>
        </w:rPr>
        <w:t>Χαλκοκονδύλη 30,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104</w:t>
      </w:r>
      <w:r w:rsidR="007A644C" w:rsidRPr="003D2C5C">
        <w:rPr>
          <w:rFonts w:ascii="Ping LCG Regular" w:hAnsi="Ping LCG Regular" w:cstheme="minorHAnsi"/>
          <w:color w:val="006EAB"/>
          <w:szCs w:val="18"/>
          <w:lang w:val="el-GR"/>
        </w:rPr>
        <w:t>32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Αθήνα, κ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n-US"/>
        </w:rPr>
        <w:t>a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 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>Τσιάκα Χρ.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,</w:t>
      </w:r>
      <w:r w:rsidR="003D2C5C"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proofErr w:type="spellStart"/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τηλ</w:t>
      </w:r>
      <w:proofErr w:type="spellEnd"/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. 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+30 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210</w:t>
      </w:r>
      <w:bookmarkEnd w:id="0"/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>-5293207</w:t>
      </w:r>
    </w:p>
    <w:sectPr w:rsidR="00924205" w:rsidRPr="003D2C5C" w:rsidSect="00ED7EA0">
      <w:headerReference w:type="default" r:id="rId13"/>
      <w:footerReference w:type="default" r:id="rId14"/>
      <w:headerReference w:type="first" r:id="rId15"/>
      <w:footnotePr>
        <w:numRestart w:val="eachSect"/>
      </w:footnotePr>
      <w:pgSz w:w="11907" w:h="16840" w:code="9"/>
      <w:pgMar w:top="624" w:right="1418" w:bottom="624" w:left="1418" w:header="567" w:footer="62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357A0" w14:textId="77777777" w:rsidR="002E5B4E" w:rsidRDefault="002E5B4E" w:rsidP="001B76DB">
      <w:pPr>
        <w:spacing w:before="0" w:after="0"/>
      </w:pPr>
      <w:r>
        <w:separator/>
      </w:r>
    </w:p>
  </w:endnote>
  <w:endnote w:type="continuationSeparator" w:id="0">
    <w:p w14:paraId="3E36A3EB" w14:textId="77777777" w:rsidR="002E5B4E" w:rsidRDefault="002E5B4E" w:rsidP="001B76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35A09" w14:textId="1AEC5F91" w:rsidR="00F230CE" w:rsidRPr="007B6CFC" w:rsidRDefault="00F230CE" w:rsidP="001B76DB">
    <w:pPr>
      <w:pStyle w:val="Footer"/>
      <w:tabs>
        <w:tab w:val="clear" w:pos="4153"/>
        <w:tab w:val="clear" w:pos="8306"/>
        <w:tab w:val="right" w:pos="9072"/>
      </w:tabs>
      <w:spacing w:before="120" w:beforeAutospacing="0"/>
      <w:jc w:val="right"/>
      <w:rPr>
        <w:sz w:val="16"/>
        <w:szCs w:val="16"/>
        <w:lang w:val="el-GR"/>
      </w:rPr>
    </w:pPr>
    <w:r w:rsidRPr="00E42683">
      <w:rPr>
        <w:sz w:val="16"/>
        <w:szCs w:val="16"/>
        <w:lang w:val="el-GR"/>
      </w:rPr>
      <w:fldChar w:fldCharType="begin"/>
    </w:r>
    <w:r w:rsidRPr="00E42683">
      <w:rPr>
        <w:sz w:val="16"/>
        <w:szCs w:val="16"/>
        <w:lang w:val="el-GR"/>
      </w:rPr>
      <w:instrText xml:space="preserve"> PAGE   \* MERGEFORMAT </w:instrText>
    </w:r>
    <w:r w:rsidRPr="00E42683">
      <w:rPr>
        <w:sz w:val="16"/>
        <w:szCs w:val="16"/>
        <w:lang w:val="el-GR"/>
      </w:rPr>
      <w:fldChar w:fldCharType="separate"/>
    </w:r>
    <w:r w:rsidR="00446615">
      <w:rPr>
        <w:noProof/>
        <w:sz w:val="16"/>
        <w:szCs w:val="16"/>
        <w:lang w:val="el-GR"/>
      </w:rPr>
      <w:t>2</w:t>
    </w:r>
    <w:r w:rsidRPr="00E42683">
      <w:rPr>
        <w:noProof/>
        <w:sz w:val="16"/>
        <w:szCs w:val="16"/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CEF85" w14:textId="77777777" w:rsidR="002E5B4E" w:rsidRDefault="002E5B4E" w:rsidP="001B76DB">
      <w:pPr>
        <w:spacing w:before="0" w:after="0"/>
      </w:pPr>
      <w:r>
        <w:separator/>
      </w:r>
    </w:p>
  </w:footnote>
  <w:footnote w:type="continuationSeparator" w:id="0">
    <w:p w14:paraId="7D130F91" w14:textId="77777777" w:rsidR="002E5B4E" w:rsidRDefault="002E5B4E" w:rsidP="001B76DB">
      <w:pPr>
        <w:spacing w:before="0" w:after="0"/>
      </w:pPr>
      <w:r>
        <w:continuationSeparator/>
      </w:r>
    </w:p>
  </w:footnote>
  <w:footnote w:id="1">
    <w:p w14:paraId="2E844655" w14:textId="77777777" w:rsidR="00F230CE" w:rsidRPr="00F230CE" w:rsidRDefault="00F230CE" w:rsidP="00815364">
      <w:pPr>
        <w:pStyle w:val="FootnoteText"/>
        <w:spacing w:before="0" w:beforeAutospacing="0" w:after="0"/>
        <w:ind w:left="142" w:hanging="142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FootnoteReference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Παρακαλούμε συμπληρώστε ένα (1) αντιπρόσωπο και σημειώστε με ένα </w:t>
      </w:r>
      <w:r w:rsidRPr="00F230CE">
        <w:rPr>
          <w:rFonts w:asciiTheme="minorHAnsi" w:hAnsiTheme="minorHAnsi" w:cstheme="minorHAnsi"/>
          <w:b/>
          <w:i/>
          <w:color w:val="0070C0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το ανάλογο κουτί. </w:t>
      </w:r>
    </w:p>
  </w:footnote>
  <w:footnote w:id="2">
    <w:p w14:paraId="238B0073" w14:textId="77777777" w:rsidR="00F230CE" w:rsidRPr="00F230CE" w:rsidRDefault="00F230CE" w:rsidP="00815364">
      <w:pPr>
        <w:pStyle w:val="FootnoteText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FootnoteReference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Αντιπρόσωπος μπορεί να οριστεί φυσικό ή νομικό πρόσωπο</w:t>
      </w:r>
    </w:p>
  </w:footnote>
  <w:footnote w:id="3">
    <w:p w14:paraId="269CFFE4" w14:textId="77777777" w:rsidR="00F230CE" w:rsidRPr="00F230CE" w:rsidRDefault="00F230CE" w:rsidP="00924205">
      <w:pPr>
        <w:pStyle w:val="FootnoteText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FootnoteReference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Παρακαλούμε διαγράψτε ανάλογα</w:t>
      </w:r>
    </w:p>
  </w:footnote>
  <w:footnote w:id="4">
    <w:p w14:paraId="70118592" w14:textId="77777777" w:rsidR="00F230CE" w:rsidRPr="00F230CE" w:rsidRDefault="00F230CE" w:rsidP="00924205">
      <w:pPr>
        <w:pStyle w:val="FootnoteText"/>
        <w:spacing w:before="0" w:beforeAutospacing="0" w:after="0"/>
        <w:ind w:left="142" w:hanging="142"/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</w:pPr>
      <w:r w:rsidRPr="00F230CE">
        <w:rPr>
          <w:rStyle w:val="FootnoteReference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Παρακαλούμε σημειώστε 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ανάλογα με την επιλογή σας στον ένα από τους δύο Πίνακες που ακολουθούν με ένα </w:t>
      </w:r>
      <w:r w:rsidRPr="00F230CE">
        <w:rPr>
          <w:rFonts w:asciiTheme="minorHAnsi" w:hAnsiTheme="minorHAnsi" w:cstheme="minorHAnsi"/>
          <w:b/>
          <w:i/>
          <w:color w:val="006EAB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την ψήφο σας.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36C36" w14:textId="478AB57D" w:rsidR="00F230CE" w:rsidRPr="003378DF" w:rsidRDefault="00ED7EA0" w:rsidP="003378DF">
    <w:pPr>
      <w:pStyle w:val="Header"/>
      <w:jc w:val="left"/>
      <w:rPr>
        <w:noProof/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61312" behindDoc="1" locked="0" layoutInCell="1" allowOverlap="1" wp14:anchorId="522876F1" wp14:editId="3FAFEB56">
          <wp:simplePos x="0" y="0"/>
          <wp:positionH relativeFrom="margin">
            <wp:align>right</wp:align>
          </wp:positionH>
          <wp:positionV relativeFrom="margin">
            <wp:posOffset>-740410</wp:posOffset>
          </wp:positionV>
          <wp:extent cx="676275" cy="689610"/>
          <wp:effectExtent l="0" t="0" r="952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A7354B" w14:textId="77777777" w:rsidR="001F753B" w:rsidRPr="00DD17C3" w:rsidRDefault="001F753B" w:rsidP="001B76DB">
    <w:pPr>
      <w:pStyle w:val="Header"/>
      <w:tabs>
        <w:tab w:val="clear" w:pos="8306"/>
        <w:tab w:val="right" w:pos="9072"/>
      </w:tabs>
      <w:spacing w:before="0" w:beforeAutospacing="0" w:after="100" w:afterAutospacing="1"/>
      <w:rPr>
        <w:rFonts w:asciiTheme="minorHAnsi" w:hAnsiTheme="minorHAnsi" w:cstheme="minorHAnsi"/>
        <w:color w:val="A6A6A6" w:themeColor="background1" w:themeShade="A6"/>
        <w:szCs w:val="18"/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ABAFE" w14:textId="77777777" w:rsidR="003378DF" w:rsidRDefault="003378DF" w:rsidP="00535EFB">
    <w:pPr>
      <w:pStyle w:val="Header"/>
      <w:tabs>
        <w:tab w:val="clear" w:pos="4153"/>
      </w:tabs>
      <w:rPr>
        <w:noProof/>
        <w:lang w:val="el-GR"/>
      </w:rPr>
    </w:pPr>
  </w:p>
  <w:p w14:paraId="5BEB3579" w14:textId="63E9BDF1" w:rsidR="00B15A5A" w:rsidRPr="00C7031F" w:rsidRDefault="007A644C" w:rsidP="00B15A5A">
    <w:pPr>
      <w:pStyle w:val="Header"/>
      <w:tabs>
        <w:tab w:val="clear" w:pos="4153"/>
      </w:tabs>
      <w:jc w:val="center"/>
      <w:rPr>
        <w:rFonts w:ascii="Ping LCG Regular" w:hAnsi="Ping LCG Regular"/>
        <w:noProof/>
        <w:lang w:val="el-GR"/>
      </w:rPr>
    </w:pPr>
    <w:r w:rsidRPr="00C7031F">
      <w:rPr>
        <w:rFonts w:ascii="Ping LCG Regular" w:hAnsi="Ping LCG Regular"/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2A6A8041" wp14:editId="3C9ECD4A">
          <wp:simplePos x="0" y="0"/>
          <wp:positionH relativeFrom="margin">
            <wp:posOffset>5433695</wp:posOffset>
          </wp:positionH>
          <wp:positionV relativeFrom="margin">
            <wp:posOffset>-715645</wp:posOffset>
          </wp:positionV>
          <wp:extent cx="673100" cy="690057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5A5A" w:rsidRPr="00C7031F">
      <w:rPr>
        <w:rFonts w:ascii="Ping LCG Regular" w:hAnsi="Ping LCG Regular"/>
        <w:noProof/>
        <w:lang w:val="el-GR"/>
      </w:rPr>
      <w:t>ΈΝΤΥΠΟ ΠΛΗΡΕΞΟΥΣΙΟΤΗ</w:t>
    </w:r>
    <w:r w:rsidR="00994309" w:rsidRPr="00C7031F">
      <w:rPr>
        <w:rFonts w:ascii="Ping LCG Regular" w:hAnsi="Ping LCG Regular"/>
        <w:noProof/>
        <w:lang w:val="el-GR"/>
      </w:rPr>
      <w:t>Τ</w:t>
    </w:r>
    <w:r w:rsidR="00B15A5A" w:rsidRPr="00C7031F">
      <w:rPr>
        <w:rFonts w:ascii="Ping LCG Regular" w:hAnsi="Ping LCG Regular"/>
        <w:noProof/>
        <w:lang w:val="el-GR"/>
      </w:rPr>
      <w:t>ΑΣ ΓΙΑ ΔΙΟΡΙΣΜΟ ΑΝΤΙΠΡΟΣΩΠΟΥ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E50F7"/>
    <w:multiLevelType w:val="hybridMultilevel"/>
    <w:tmpl w:val="94AE6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6A51"/>
    <w:multiLevelType w:val="hybridMultilevel"/>
    <w:tmpl w:val="38768F26"/>
    <w:lvl w:ilvl="0" w:tplc="2D826164">
      <w:start w:val="2"/>
      <w:numFmt w:val="decimal"/>
      <w:lvlText w:val="%1."/>
      <w:lvlJc w:val="left"/>
      <w:pPr>
        <w:ind w:left="576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00C8C"/>
    <w:multiLevelType w:val="hybridMultilevel"/>
    <w:tmpl w:val="FD9CD9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96FA6"/>
    <w:multiLevelType w:val="hybridMultilevel"/>
    <w:tmpl w:val="7F8C981C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8D734A6"/>
    <w:multiLevelType w:val="multilevel"/>
    <w:tmpl w:val="06BA8FDA"/>
    <w:lvl w:ilvl="0">
      <w:start w:val="1"/>
      <w:numFmt w:val="decimal"/>
      <w:pStyle w:val="Heading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7" w15:restartNumberingAfterBreak="0">
    <w:nsid w:val="1C174F2C"/>
    <w:multiLevelType w:val="hybridMultilevel"/>
    <w:tmpl w:val="BBD69B0E"/>
    <w:lvl w:ilvl="0" w:tplc="FE4E9594">
      <w:numFmt w:val="bullet"/>
      <w:lvlText w:val="•"/>
      <w:lvlJc w:val="left"/>
      <w:pPr>
        <w:ind w:left="35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8" w15:restartNumberingAfterBreak="0">
    <w:nsid w:val="1EEB4B4D"/>
    <w:multiLevelType w:val="hybridMultilevel"/>
    <w:tmpl w:val="CA06F730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C5346"/>
    <w:multiLevelType w:val="hybridMultilevel"/>
    <w:tmpl w:val="B298E49E"/>
    <w:lvl w:ilvl="0" w:tplc="0408000F">
      <w:start w:val="1"/>
      <w:numFmt w:val="decimal"/>
      <w:lvlText w:val="%1."/>
      <w:lvlJc w:val="left"/>
      <w:pPr>
        <w:ind w:left="4992" w:hanging="360"/>
      </w:pPr>
    </w:lvl>
    <w:lvl w:ilvl="1" w:tplc="04080019" w:tentative="1">
      <w:start w:val="1"/>
      <w:numFmt w:val="lowerLetter"/>
      <w:lvlText w:val="%2."/>
      <w:lvlJc w:val="left"/>
      <w:pPr>
        <w:ind w:left="5712" w:hanging="360"/>
      </w:pPr>
    </w:lvl>
    <w:lvl w:ilvl="2" w:tplc="0408001B" w:tentative="1">
      <w:start w:val="1"/>
      <w:numFmt w:val="lowerRoman"/>
      <w:lvlText w:val="%3."/>
      <w:lvlJc w:val="right"/>
      <w:pPr>
        <w:ind w:left="6432" w:hanging="180"/>
      </w:pPr>
    </w:lvl>
    <w:lvl w:ilvl="3" w:tplc="0408000F" w:tentative="1">
      <w:start w:val="1"/>
      <w:numFmt w:val="decimal"/>
      <w:lvlText w:val="%4."/>
      <w:lvlJc w:val="left"/>
      <w:pPr>
        <w:ind w:left="7152" w:hanging="360"/>
      </w:pPr>
    </w:lvl>
    <w:lvl w:ilvl="4" w:tplc="04080019" w:tentative="1">
      <w:start w:val="1"/>
      <w:numFmt w:val="lowerLetter"/>
      <w:lvlText w:val="%5."/>
      <w:lvlJc w:val="left"/>
      <w:pPr>
        <w:ind w:left="7872" w:hanging="360"/>
      </w:pPr>
    </w:lvl>
    <w:lvl w:ilvl="5" w:tplc="0408001B" w:tentative="1">
      <w:start w:val="1"/>
      <w:numFmt w:val="lowerRoman"/>
      <w:lvlText w:val="%6."/>
      <w:lvlJc w:val="right"/>
      <w:pPr>
        <w:ind w:left="8592" w:hanging="180"/>
      </w:pPr>
    </w:lvl>
    <w:lvl w:ilvl="6" w:tplc="0408000F" w:tentative="1">
      <w:start w:val="1"/>
      <w:numFmt w:val="decimal"/>
      <w:lvlText w:val="%7."/>
      <w:lvlJc w:val="left"/>
      <w:pPr>
        <w:ind w:left="9312" w:hanging="360"/>
      </w:pPr>
    </w:lvl>
    <w:lvl w:ilvl="7" w:tplc="04080019" w:tentative="1">
      <w:start w:val="1"/>
      <w:numFmt w:val="lowerLetter"/>
      <w:lvlText w:val="%8."/>
      <w:lvlJc w:val="left"/>
      <w:pPr>
        <w:ind w:left="10032" w:hanging="360"/>
      </w:pPr>
    </w:lvl>
    <w:lvl w:ilvl="8" w:tplc="0408001B" w:tentative="1">
      <w:start w:val="1"/>
      <w:numFmt w:val="lowerRoman"/>
      <w:lvlText w:val="%9."/>
      <w:lvlJc w:val="right"/>
      <w:pPr>
        <w:ind w:left="10752" w:hanging="180"/>
      </w:pPr>
    </w:lvl>
  </w:abstractNum>
  <w:abstractNum w:abstractNumId="11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324942"/>
    <w:multiLevelType w:val="hybridMultilevel"/>
    <w:tmpl w:val="B33E00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823BB"/>
    <w:multiLevelType w:val="hybridMultilevel"/>
    <w:tmpl w:val="8AB81C5E"/>
    <w:lvl w:ilvl="0" w:tplc="0408000F">
      <w:start w:val="1"/>
      <w:numFmt w:val="decimal"/>
      <w:lvlText w:val="%1."/>
      <w:lvlJc w:val="left"/>
      <w:pPr>
        <w:tabs>
          <w:tab w:val="num" w:pos="3630"/>
        </w:tabs>
        <w:ind w:left="3630" w:hanging="363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A29F7"/>
    <w:multiLevelType w:val="hybridMultilevel"/>
    <w:tmpl w:val="E5301C6E"/>
    <w:lvl w:ilvl="0" w:tplc="B17A23A4">
      <w:start w:val="1"/>
      <w:numFmt w:val="decimal"/>
      <w:pStyle w:val="Agendaitem"/>
      <w:lvlText w:val="%1ο ΘΕΜΑ:"/>
      <w:lvlJc w:val="left"/>
      <w:pPr>
        <w:tabs>
          <w:tab w:val="num" w:pos="3414"/>
        </w:tabs>
        <w:ind w:left="3828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5" w15:restartNumberingAfterBreak="0">
    <w:nsid w:val="2CB71DE5"/>
    <w:multiLevelType w:val="hybridMultilevel"/>
    <w:tmpl w:val="A5A2A828"/>
    <w:lvl w:ilvl="0" w:tplc="0408001B">
      <w:start w:val="1"/>
      <w:numFmt w:val="lowerRoman"/>
      <w:lvlText w:val="%1."/>
      <w:lvlJc w:val="right"/>
      <w:pPr>
        <w:ind w:left="715" w:hanging="360"/>
      </w:pPr>
    </w:lvl>
    <w:lvl w:ilvl="1" w:tplc="04080019" w:tentative="1">
      <w:start w:val="1"/>
      <w:numFmt w:val="lowerLetter"/>
      <w:lvlText w:val="%2."/>
      <w:lvlJc w:val="left"/>
      <w:pPr>
        <w:ind w:left="1435" w:hanging="360"/>
      </w:pPr>
    </w:lvl>
    <w:lvl w:ilvl="2" w:tplc="0408001B" w:tentative="1">
      <w:start w:val="1"/>
      <w:numFmt w:val="lowerRoman"/>
      <w:lvlText w:val="%3."/>
      <w:lvlJc w:val="right"/>
      <w:pPr>
        <w:ind w:left="2155" w:hanging="180"/>
      </w:pPr>
    </w:lvl>
    <w:lvl w:ilvl="3" w:tplc="0408000F" w:tentative="1">
      <w:start w:val="1"/>
      <w:numFmt w:val="decimal"/>
      <w:lvlText w:val="%4."/>
      <w:lvlJc w:val="left"/>
      <w:pPr>
        <w:ind w:left="2875" w:hanging="360"/>
      </w:pPr>
    </w:lvl>
    <w:lvl w:ilvl="4" w:tplc="04080019" w:tentative="1">
      <w:start w:val="1"/>
      <w:numFmt w:val="lowerLetter"/>
      <w:lvlText w:val="%5."/>
      <w:lvlJc w:val="left"/>
      <w:pPr>
        <w:ind w:left="3595" w:hanging="360"/>
      </w:pPr>
    </w:lvl>
    <w:lvl w:ilvl="5" w:tplc="0408001B" w:tentative="1">
      <w:start w:val="1"/>
      <w:numFmt w:val="lowerRoman"/>
      <w:lvlText w:val="%6."/>
      <w:lvlJc w:val="right"/>
      <w:pPr>
        <w:ind w:left="4315" w:hanging="180"/>
      </w:pPr>
    </w:lvl>
    <w:lvl w:ilvl="6" w:tplc="0408000F" w:tentative="1">
      <w:start w:val="1"/>
      <w:numFmt w:val="decimal"/>
      <w:lvlText w:val="%7."/>
      <w:lvlJc w:val="left"/>
      <w:pPr>
        <w:ind w:left="5035" w:hanging="360"/>
      </w:pPr>
    </w:lvl>
    <w:lvl w:ilvl="7" w:tplc="04080019" w:tentative="1">
      <w:start w:val="1"/>
      <w:numFmt w:val="lowerLetter"/>
      <w:lvlText w:val="%8."/>
      <w:lvlJc w:val="left"/>
      <w:pPr>
        <w:ind w:left="5755" w:hanging="360"/>
      </w:pPr>
    </w:lvl>
    <w:lvl w:ilvl="8" w:tplc="0408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6" w15:restartNumberingAfterBreak="0">
    <w:nsid w:val="2EA76F39"/>
    <w:multiLevelType w:val="hybridMultilevel"/>
    <w:tmpl w:val="F4B2F476"/>
    <w:lvl w:ilvl="0" w:tplc="15CC8F2C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5A607E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85DF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E6FA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EB03A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C48EE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26EB6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8D2B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EAAE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2E51E0"/>
    <w:multiLevelType w:val="hybridMultilevel"/>
    <w:tmpl w:val="1BA284F0"/>
    <w:lvl w:ilvl="0" w:tplc="A532E376">
      <w:numFmt w:val="bullet"/>
      <w:lvlText w:val="•"/>
      <w:lvlJc w:val="left"/>
      <w:pPr>
        <w:ind w:left="71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8" w15:restartNumberingAfterBreak="0">
    <w:nsid w:val="419C2D5E"/>
    <w:multiLevelType w:val="hybridMultilevel"/>
    <w:tmpl w:val="7C3ED6A4"/>
    <w:lvl w:ilvl="0" w:tplc="CCEAA8AA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444728AF"/>
    <w:multiLevelType w:val="hybridMultilevel"/>
    <w:tmpl w:val="F8CE8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21" w15:restartNumberingAfterBreak="0">
    <w:nsid w:val="496447C0"/>
    <w:multiLevelType w:val="hybridMultilevel"/>
    <w:tmpl w:val="8FFC2F46"/>
    <w:lvl w:ilvl="0" w:tplc="064E4C1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C27B8"/>
    <w:multiLevelType w:val="hybridMultilevel"/>
    <w:tmpl w:val="D4D8D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0376E"/>
    <w:multiLevelType w:val="hybridMultilevel"/>
    <w:tmpl w:val="699032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024D4"/>
    <w:multiLevelType w:val="hybridMultilevel"/>
    <w:tmpl w:val="1ED65460"/>
    <w:lvl w:ilvl="0" w:tplc="43706A0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A6E2B"/>
    <w:multiLevelType w:val="hybridMultilevel"/>
    <w:tmpl w:val="6C4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A50F6"/>
    <w:multiLevelType w:val="hybridMultilevel"/>
    <w:tmpl w:val="33CEC6F8"/>
    <w:lvl w:ilvl="0" w:tplc="9AF88A1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4EFD5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3ECDCA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960616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4CEB53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F2093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6A86BD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6C00C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384163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07F187A"/>
    <w:multiLevelType w:val="hybridMultilevel"/>
    <w:tmpl w:val="5FEA1572"/>
    <w:lvl w:ilvl="0" w:tplc="FBDCC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172F8"/>
    <w:multiLevelType w:val="hybridMultilevel"/>
    <w:tmpl w:val="A5B239D6"/>
    <w:lvl w:ilvl="0" w:tplc="D0D6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78EFEC" w:tentative="1">
      <w:start w:val="1"/>
      <w:numFmt w:val="lowerLetter"/>
      <w:lvlText w:val="%2."/>
      <w:lvlJc w:val="left"/>
      <w:pPr>
        <w:ind w:left="1440" w:hanging="360"/>
      </w:pPr>
    </w:lvl>
    <w:lvl w:ilvl="2" w:tplc="F51CF2F0" w:tentative="1">
      <w:start w:val="1"/>
      <w:numFmt w:val="lowerRoman"/>
      <w:lvlText w:val="%3."/>
      <w:lvlJc w:val="right"/>
      <w:pPr>
        <w:ind w:left="2160" w:hanging="180"/>
      </w:pPr>
    </w:lvl>
    <w:lvl w:ilvl="3" w:tplc="A0A0B0E6" w:tentative="1">
      <w:start w:val="1"/>
      <w:numFmt w:val="decimal"/>
      <w:lvlText w:val="%4."/>
      <w:lvlJc w:val="left"/>
      <w:pPr>
        <w:ind w:left="2880" w:hanging="360"/>
      </w:pPr>
    </w:lvl>
    <w:lvl w:ilvl="4" w:tplc="F7286CF0" w:tentative="1">
      <w:start w:val="1"/>
      <w:numFmt w:val="lowerLetter"/>
      <w:lvlText w:val="%5."/>
      <w:lvlJc w:val="left"/>
      <w:pPr>
        <w:ind w:left="3600" w:hanging="360"/>
      </w:pPr>
    </w:lvl>
    <w:lvl w:ilvl="5" w:tplc="AF9C79BC" w:tentative="1">
      <w:start w:val="1"/>
      <w:numFmt w:val="lowerRoman"/>
      <w:lvlText w:val="%6."/>
      <w:lvlJc w:val="right"/>
      <w:pPr>
        <w:ind w:left="4320" w:hanging="180"/>
      </w:pPr>
    </w:lvl>
    <w:lvl w:ilvl="6" w:tplc="9AECCB64" w:tentative="1">
      <w:start w:val="1"/>
      <w:numFmt w:val="decimal"/>
      <w:lvlText w:val="%7."/>
      <w:lvlJc w:val="left"/>
      <w:pPr>
        <w:ind w:left="5040" w:hanging="360"/>
      </w:pPr>
    </w:lvl>
    <w:lvl w:ilvl="7" w:tplc="794266FE" w:tentative="1">
      <w:start w:val="1"/>
      <w:numFmt w:val="lowerLetter"/>
      <w:lvlText w:val="%8."/>
      <w:lvlJc w:val="left"/>
      <w:pPr>
        <w:ind w:left="5760" w:hanging="360"/>
      </w:pPr>
    </w:lvl>
    <w:lvl w:ilvl="8" w:tplc="8C6C6F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1"/>
  </w:num>
  <w:num w:numId="4">
    <w:abstractNumId w:val="14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19"/>
  </w:num>
  <w:num w:numId="10">
    <w:abstractNumId w:val="23"/>
  </w:num>
  <w:num w:numId="11">
    <w:abstractNumId w:val="21"/>
  </w:num>
  <w:num w:numId="12">
    <w:abstractNumId w:val="24"/>
  </w:num>
  <w:num w:numId="13">
    <w:abstractNumId w:val="12"/>
  </w:num>
  <w:num w:numId="14">
    <w:abstractNumId w:val="13"/>
  </w:num>
  <w:num w:numId="15">
    <w:abstractNumId w:val="28"/>
  </w:num>
  <w:num w:numId="16">
    <w:abstractNumId w:val="27"/>
  </w:num>
  <w:num w:numId="17">
    <w:abstractNumId w:val="10"/>
  </w:num>
  <w:num w:numId="18">
    <w:abstractNumId w:val="22"/>
  </w:num>
  <w:num w:numId="19">
    <w:abstractNumId w:val="3"/>
  </w:num>
  <w:num w:numId="20">
    <w:abstractNumId w:val="1"/>
  </w:num>
  <w:num w:numId="21">
    <w:abstractNumId w:val="17"/>
  </w:num>
  <w:num w:numId="22">
    <w:abstractNumId w:val="18"/>
  </w:num>
  <w:num w:numId="23">
    <w:abstractNumId w:val="4"/>
  </w:num>
  <w:num w:numId="24">
    <w:abstractNumId w:val="7"/>
  </w:num>
  <w:num w:numId="25">
    <w:abstractNumId w:val="16"/>
  </w:num>
  <w:num w:numId="26">
    <w:abstractNumId w:val="26"/>
  </w:num>
  <w:num w:numId="27">
    <w:abstractNumId w:val="14"/>
  </w:num>
  <w:num w:numId="28">
    <w:abstractNumId w:val="6"/>
  </w:num>
  <w:num w:numId="29">
    <w:abstractNumId w:val="15"/>
  </w:num>
  <w:num w:numId="30">
    <w:abstractNumId w:val="25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DB"/>
    <w:rsid w:val="000017BF"/>
    <w:rsid w:val="00030B1D"/>
    <w:rsid w:val="00031646"/>
    <w:rsid w:val="0003686D"/>
    <w:rsid w:val="00041738"/>
    <w:rsid w:val="000417A7"/>
    <w:rsid w:val="0004695B"/>
    <w:rsid w:val="00056E9F"/>
    <w:rsid w:val="00074A5F"/>
    <w:rsid w:val="0008054C"/>
    <w:rsid w:val="00081479"/>
    <w:rsid w:val="000B767C"/>
    <w:rsid w:val="000C6967"/>
    <w:rsid w:val="000D4399"/>
    <w:rsid w:val="000D552C"/>
    <w:rsid w:val="000D57A1"/>
    <w:rsid w:val="000D6D0B"/>
    <w:rsid w:val="000E2AAF"/>
    <w:rsid w:val="000E598E"/>
    <w:rsid w:val="000F0EFC"/>
    <w:rsid w:val="0010703C"/>
    <w:rsid w:val="00121F47"/>
    <w:rsid w:val="00125E8F"/>
    <w:rsid w:val="00132E59"/>
    <w:rsid w:val="00133B56"/>
    <w:rsid w:val="001373D3"/>
    <w:rsid w:val="001472FC"/>
    <w:rsid w:val="001536C9"/>
    <w:rsid w:val="00157846"/>
    <w:rsid w:val="00186BEC"/>
    <w:rsid w:val="00197DB6"/>
    <w:rsid w:val="001A32DC"/>
    <w:rsid w:val="001A4540"/>
    <w:rsid w:val="001A6397"/>
    <w:rsid w:val="001A6817"/>
    <w:rsid w:val="001B10A3"/>
    <w:rsid w:val="001B76DB"/>
    <w:rsid w:val="001C257F"/>
    <w:rsid w:val="001E3474"/>
    <w:rsid w:val="001F1CE5"/>
    <w:rsid w:val="001F753B"/>
    <w:rsid w:val="002036A1"/>
    <w:rsid w:val="00212B99"/>
    <w:rsid w:val="00215C42"/>
    <w:rsid w:val="00220D54"/>
    <w:rsid w:val="002267C1"/>
    <w:rsid w:val="00226D91"/>
    <w:rsid w:val="00233F96"/>
    <w:rsid w:val="00235FBD"/>
    <w:rsid w:val="00244AF0"/>
    <w:rsid w:val="0028117C"/>
    <w:rsid w:val="002821B1"/>
    <w:rsid w:val="0028521B"/>
    <w:rsid w:val="0028595A"/>
    <w:rsid w:val="002B7D37"/>
    <w:rsid w:val="002D6D0A"/>
    <w:rsid w:val="002E25C5"/>
    <w:rsid w:val="002E5B4E"/>
    <w:rsid w:val="002F0EE7"/>
    <w:rsid w:val="002F5665"/>
    <w:rsid w:val="003053F4"/>
    <w:rsid w:val="00327BAE"/>
    <w:rsid w:val="00330EEE"/>
    <w:rsid w:val="0033182C"/>
    <w:rsid w:val="00333C82"/>
    <w:rsid w:val="003378DF"/>
    <w:rsid w:val="00340C5B"/>
    <w:rsid w:val="00364091"/>
    <w:rsid w:val="003726BE"/>
    <w:rsid w:val="003756F2"/>
    <w:rsid w:val="003770A6"/>
    <w:rsid w:val="00381295"/>
    <w:rsid w:val="00383ACD"/>
    <w:rsid w:val="003904A5"/>
    <w:rsid w:val="0039109F"/>
    <w:rsid w:val="003A1FA2"/>
    <w:rsid w:val="003A66BF"/>
    <w:rsid w:val="003B09FE"/>
    <w:rsid w:val="003B388C"/>
    <w:rsid w:val="003C1E3E"/>
    <w:rsid w:val="003D2C5C"/>
    <w:rsid w:val="00406B75"/>
    <w:rsid w:val="00411C48"/>
    <w:rsid w:val="004244CE"/>
    <w:rsid w:val="00425205"/>
    <w:rsid w:val="00441D2E"/>
    <w:rsid w:val="00441F33"/>
    <w:rsid w:val="00442AEF"/>
    <w:rsid w:val="00446615"/>
    <w:rsid w:val="004635F1"/>
    <w:rsid w:val="004702B1"/>
    <w:rsid w:val="004727C2"/>
    <w:rsid w:val="004740A7"/>
    <w:rsid w:val="00474E0E"/>
    <w:rsid w:val="00484B5F"/>
    <w:rsid w:val="004853F1"/>
    <w:rsid w:val="0049619D"/>
    <w:rsid w:val="00496CAA"/>
    <w:rsid w:val="004C6DB5"/>
    <w:rsid w:val="004E02FA"/>
    <w:rsid w:val="004E0BEB"/>
    <w:rsid w:val="004F4C60"/>
    <w:rsid w:val="00510654"/>
    <w:rsid w:val="0052471F"/>
    <w:rsid w:val="005315DE"/>
    <w:rsid w:val="00535EFB"/>
    <w:rsid w:val="0057289B"/>
    <w:rsid w:val="005810F5"/>
    <w:rsid w:val="00590B67"/>
    <w:rsid w:val="005A6D41"/>
    <w:rsid w:val="005C263F"/>
    <w:rsid w:val="005D065B"/>
    <w:rsid w:val="005D1044"/>
    <w:rsid w:val="005E7C65"/>
    <w:rsid w:val="005F3321"/>
    <w:rsid w:val="005F3D17"/>
    <w:rsid w:val="00601DED"/>
    <w:rsid w:val="006041FB"/>
    <w:rsid w:val="00604EE8"/>
    <w:rsid w:val="006127DE"/>
    <w:rsid w:val="006245B0"/>
    <w:rsid w:val="00625039"/>
    <w:rsid w:val="00640E0A"/>
    <w:rsid w:val="0064618B"/>
    <w:rsid w:val="006508CD"/>
    <w:rsid w:val="0065255B"/>
    <w:rsid w:val="0065532E"/>
    <w:rsid w:val="006675EF"/>
    <w:rsid w:val="0067596E"/>
    <w:rsid w:val="00683640"/>
    <w:rsid w:val="00684306"/>
    <w:rsid w:val="0069711B"/>
    <w:rsid w:val="006B1ECA"/>
    <w:rsid w:val="006B5B52"/>
    <w:rsid w:val="006C704F"/>
    <w:rsid w:val="006D325F"/>
    <w:rsid w:val="006D6175"/>
    <w:rsid w:val="006D7D3D"/>
    <w:rsid w:val="006E7517"/>
    <w:rsid w:val="006F6D9A"/>
    <w:rsid w:val="007170CF"/>
    <w:rsid w:val="007310F8"/>
    <w:rsid w:val="00732AC8"/>
    <w:rsid w:val="00732D1D"/>
    <w:rsid w:val="00750FEA"/>
    <w:rsid w:val="00754033"/>
    <w:rsid w:val="007653F2"/>
    <w:rsid w:val="00766B5B"/>
    <w:rsid w:val="0077344B"/>
    <w:rsid w:val="00780303"/>
    <w:rsid w:val="00785B4E"/>
    <w:rsid w:val="007A1FB9"/>
    <w:rsid w:val="007A566A"/>
    <w:rsid w:val="007A644C"/>
    <w:rsid w:val="007C72EF"/>
    <w:rsid w:val="007D313F"/>
    <w:rsid w:val="007D74AE"/>
    <w:rsid w:val="007E0728"/>
    <w:rsid w:val="007F5C70"/>
    <w:rsid w:val="00806B95"/>
    <w:rsid w:val="00815364"/>
    <w:rsid w:val="00825D32"/>
    <w:rsid w:val="00834D28"/>
    <w:rsid w:val="00837666"/>
    <w:rsid w:val="00855E48"/>
    <w:rsid w:val="00856D67"/>
    <w:rsid w:val="0087631C"/>
    <w:rsid w:val="008871F2"/>
    <w:rsid w:val="00892456"/>
    <w:rsid w:val="008A5EC8"/>
    <w:rsid w:val="008B2EDD"/>
    <w:rsid w:val="008B3588"/>
    <w:rsid w:val="008B782F"/>
    <w:rsid w:val="008C107C"/>
    <w:rsid w:val="008C1264"/>
    <w:rsid w:val="008C1F66"/>
    <w:rsid w:val="008D6E9F"/>
    <w:rsid w:val="008F485D"/>
    <w:rsid w:val="00924205"/>
    <w:rsid w:val="00942381"/>
    <w:rsid w:val="00946601"/>
    <w:rsid w:val="00954AB6"/>
    <w:rsid w:val="00962FDE"/>
    <w:rsid w:val="0099017F"/>
    <w:rsid w:val="00994309"/>
    <w:rsid w:val="00996CBE"/>
    <w:rsid w:val="009A4395"/>
    <w:rsid w:val="009A4FAC"/>
    <w:rsid w:val="009A5026"/>
    <w:rsid w:val="009B0C5D"/>
    <w:rsid w:val="009B60BF"/>
    <w:rsid w:val="009B794E"/>
    <w:rsid w:val="009C5A17"/>
    <w:rsid w:val="009C6C5C"/>
    <w:rsid w:val="009D056E"/>
    <w:rsid w:val="009D3BB9"/>
    <w:rsid w:val="009F51FB"/>
    <w:rsid w:val="009F7054"/>
    <w:rsid w:val="00A15025"/>
    <w:rsid w:val="00A24FA6"/>
    <w:rsid w:val="00A3759E"/>
    <w:rsid w:val="00A4238C"/>
    <w:rsid w:val="00A51A3F"/>
    <w:rsid w:val="00A66E60"/>
    <w:rsid w:val="00A67C2A"/>
    <w:rsid w:val="00A816D8"/>
    <w:rsid w:val="00A85D30"/>
    <w:rsid w:val="00A91CCB"/>
    <w:rsid w:val="00A91F82"/>
    <w:rsid w:val="00AE12E6"/>
    <w:rsid w:val="00AE1EFE"/>
    <w:rsid w:val="00AF258F"/>
    <w:rsid w:val="00AF7302"/>
    <w:rsid w:val="00B15A5A"/>
    <w:rsid w:val="00B204A1"/>
    <w:rsid w:val="00B226D6"/>
    <w:rsid w:val="00B259F4"/>
    <w:rsid w:val="00B42C73"/>
    <w:rsid w:val="00B43920"/>
    <w:rsid w:val="00B4759C"/>
    <w:rsid w:val="00B506E7"/>
    <w:rsid w:val="00B51576"/>
    <w:rsid w:val="00B527BB"/>
    <w:rsid w:val="00B565E5"/>
    <w:rsid w:val="00B74D28"/>
    <w:rsid w:val="00B80CCB"/>
    <w:rsid w:val="00BB5415"/>
    <w:rsid w:val="00BB6600"/>
    <w:rsid w:val="00BD0FFA"/>
    <w:rsid w:val="00BD68AC"/>
    <w:rsid w:val="00BD79F0"/>
    <w:rsid w:val="00BD7CF8"/>
    <w:rsid w:val="00BE0669"/>
    <w:rsid w:val="00BE2B70"/>
    <w:rsid w:val="00BF1D4A"/>
    <w:rsid w:val="00BF320F"/>
    <w:rsid w:val="00BF4E1B"/>
    <w:rsid w:val="00BF7E9E"/>
    <w:rsid w:val="00C019D9"/>
    <w:rsid w:val="00C06530"/>
    <w:rsid w:val="00C137A7"/>
    <w:rsid w:val="00C17C19"/>
    <w:rsid w:val="00C20C92"/>
    <w:rsid w:val="00C40F3E"/>
    <w:rsid w:val="00C418AB"/>
    <w:rsid w:val="00C53232"/>
    <w:rsid w:val="00C7031F"/>
    <w:rsid w:val="00C94F8D"/>
    <w:rsid w:val="00C968EE"/>
    <w:rsid w:val="00CA7821"/>
    <w:rsid w:val="00CB665C"/>
    <w:rsid w:val="00CC5317"/>
    <w:rsid w:val="00CC5EFD"/>
    <w:rsid w:val="00CD712B"/>
    <w:rsid w:val="00CF0FD6"/>
    <w:rsid w:val="00D01D1A"/>
    <w:rsid w:val="00D10131"/>
    <w:rsid w:val="00D41085"/>
    <w:rsid w:val="00D56A55"/>
    <w:rsid w:val="00D61579"/>
    <w:rsid w:val="00D652E6"/>
    <w:rsid w:val="00D710A5"/>
    <w:rsid w:val="00D740BD"/>
    <w:rsid w:val="00D743BA"/>
    <w:rsid w:val="00D868E7"/>
    <w:rsid w:val="00D9030A"/>
    <w:rsid w:val="00D9084D"/>
    <w:rsid w:val="00DA11D9"/>
    <w:rsid w:val="00DA1722"/>
    <w:rsid w:val="00DE7C8F"/>
    <w:rsid w:val="00DF02AF"/>
    <w:rsid w:val="00E03DD6"/>
    <w:rsid w:val="00E07D3F"/>
    <w:rsid w:val="00E129DC"/>
    <w:rsid w:val="00E252A0"/>
    <w:rsid w:val="00E27E38"/>
    <w:rsid w:val="00E4655F"/>
    <w:rsid w:val="00E50159"/>
    <w:rsid w:val="00E5653A"/>
    <w:rsid w:val="00E60FAE"/>
    <w:rsid w:val="00E6612E"/>
    <w:rsid w:val="00E770F8"/>
    <w:rsid w:val="00E819E7"/>
    <w:rsid w:val="00E924BB"/>
    <w:rsid w:val="00E95EDC"/>
    <w:rsid w:val="00EB53C9"/>
    <w:rsid w:val="00EB6DB3"/>
    <w:rsid w:val="00EC5CA6"/>
    <w:rsid w:val="00EC68BE"/>
    <w:rsid w:val="00ED7EA0"/>
    <w:rsid w:val="00EE79CE"/>
    <w:rsid w:val="00F07437"/>
    <w:rsid w:val="00F07DA0"/>
    <w:rsid w:val="00F10E97"/>
    <w:rsid w:val="00F13D6F"/>
    <w:rsid w:val="00F16364"/>
    <w:rsid w:val="00F2127C"/>
    <w:rsid w:val="00F22C1F"/>
    <w:rsid w:val="00F230CE"/>
    <w:rsid w:val="00F32189"/>
    <w:rsid w:val="00F3440A"/>
    <w:rsid w:val="00F35BD8"/>
    <w:rsid w:val="00F437C3"/>
    <w:rsid w:val="00F43F7B"/>
    <w:rsid w:val="00F4670C"/>
    <w:rsid w:val="00F47BEC"/>
    <w:rsid w:val="00F52CA0"/>
    <w:rsid w:val="00F6091C"/>
    <w:rsid w:val="00F762CE"/>
    <w:rsid w:val="00F96442"/>
    <w:rsid w:val="00F96E4A"/>
    <w:rsid w:val="00FA2BBD"/>
    <w:rsid w:val="00FB3B31"/>
    <w:rsid w:val="00FB3CD7"/>
    <w:rsid w:val="00FB5BF8"/>
    <w:rsid w:val="00FD79D9"/>
    <w:rsid w:val="00FE390F"/>
    <w:rsid w:val="00FF308A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46DA1"/>
  <w15:chartTrackingRefBased/>
  <w15:docId w15:val="{DD86277A-8A6D-4E7C-9AE8-980016DD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E48"/>
    <w:pPr>
      <w:spacing w:before="100" w:beforeAutospacing="1" w:after="120" w:line="240" w:lineRule="auto"/>
      <w:jc w:val="both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76DB"/>
    <w:pPr>
      <w:keepNext/>
      <w:numPr>
        <w:numId w:val="8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Heading2">
    <w:name w:val="heading 2"/>
    <w:basedOn w:val="Normal"/>
    <w:next w:val="Normal"/>
    <w:link w:val="Heading2Char"/>
    <w:qFormat/>
    <w:rsid w:val="001B76DB"/>
    <w:pPr>
      <w:keepNext/>
      <w:numPr>
        <w:ilvl w:val="1"/>
        <w:numId w:val="8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Heading3">
    <w:name w:val="heading 3"/>
    <w:basedOn w:val="Normal"/>
    <w:next w:val="Normal"/>
    <w:link w:val="Heading3Char"/>
    <w:qFormat/>
    <w:rsid w:val="001B76DB"/>
    <w:pPr>
      <w:keepNext/>
      <w:numPr>
        <w:ilvl w:val="2"/>
        <w:numId w:val="8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Heading4">
    <w:name w:val="heading 4"/>
    <w:basedOn w:val="Normal"/>
    <w:next w:val="Normal"/>
    <w:link w:val="Heading4Char"/>
    <w:qFormat/>
    <w:rsid w:val="001B76DB"/>
    <w:pPr>
      <w:keepNext/>
      <w:numPr>
        <w:ilvl w:val="3"/>
        <w:numId w:val="8"/>
      </w:numPr>
      <w:jc w:val="center"/>
      <w:outlineLvl w:val="3"/>
    </w:pPr>
    <w:rPr>
      <w:b/>
      <w:u w:val="single"/>
      <w:lang w:val="el-GR"/>
    </w:rPr>
  </w:style>
  <w:style w:type="paragraph" w:styleId="Heading5">
    <w:name w:val="heading 5"/>
    <w:basedOn w:val="Normal"/>
    <w:next w:val="Normal"/>
    <w:link w:val="Heading5Char"/>
    <w:qFormat/>
    <w:rsid w:val="001B76DB"/>
    <w:pPr>
      <w:spacing w:line="360" w:lineRule="auto"/>
      <w:outlineLvl w:val="4"/>
    </w:pPr>
    <w:rPr>
      <w:b/>
      <w:lang w:val="el-GR"/>
    </w:rPr>
  </w:style>
  <w:style w:type="paragraph" w:styleId="Heading6">
    <w:name w:val="heading 6"/>
    <w:basedOn w:val="Normal"/>
    <w:next w:val="Normal"/>
    <w:link w:val="Heading6Char"/>
    <w:qFormat/>
    <w:rsid w:val="001B76DB"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link w:val="Heading7Char"/>
    <w:qFormat/>
    <w:rsid w:val="001B76DB"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Heading8">
    <w:name w:val="heading 8"/>
    <w:basedOn w:val="Normal"/>
    <w:next w:val="Normal"/>
    <w:link w:val="Heading8Char"/>
    <w:qFormat/>
    <w:rsid w:val="001B76DB"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Heading9">
    <w:name w:val="heading 9"/>
    <w:basedOn w:val="Normal"/>
    <w:next w:val="Normal"/>
    <w:link w:val="Heading9Char"/>
    <w:qFormat/>
    <w:rsid w:val="001B76DB"/>
    <w:pPr>
      <w:keepNext/>
      <w:outlineLvl w:val="8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1B76DB"/>
    <w:rPr>
      <w:rFonts w:ascii="Verdana" w:eastAsia="Times New Roman" w:hAnsi="Verdana" w:cs="Times New Roman"/>
      <w:b/>
      <w:sz w:val="18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1B76DB"/>
    <w:rPr>
      <w:rFonts w:ascii="Verdana" w:eastAsia="Times New Roman" w:hAnsi="Verdana" w:cs="Times New Roman"/>
      <w:b/>
      <w:sz w:val="18"/>
      <w:szCs w:val="20"/>
    </w:rPr>
  </w:style>
  <w:style w:type="character" w:customStyle="1" w:styleId="Heading6Char">
    <w:name w:val="Heading 6 Char"/>
    <w:basedOn w:val="DefaultParagraphFont"/>
    <w:link w:val="Heading6"/>
    <w:rsid w:val="001B76DB"/>
    <w:rPr>
      <w:rFonts w:ascii="Verdana" w:eastAsia="Times New Roman" w:hAnsi="Verdana" w:cs="Times New Roman"/>
      <w:b/>
      <w:b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1B76DB"/>
    <w:rPr>
      <w:rFonts w:ascii="Verdana" w:eastAsia="Times New Roman" w:hAnsi="Verdana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1B76DB"/>
    <w:rPr>
      <w:rFonts w:ascii="Verdana" w:eastAsia="Times New Roman" w:hAnsi="Verdana" w:cs="Times New Roman"/>
      <w:sz w:val="24"/>
      <w:szCs w:val="20"/>
      <w:u w:val="single"/>
      <w:lang w:val="en-GB"/>
    </w:rPr>
  </w:style>
  <w:style w:type="paragraph" w:styleId="Header">
    <w:name w:val="header"/>
    <w:basedOn w:val="Normal"/>
    <w:link w:val="HeaderChar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B76DB"/>
  </w:style>
  <w:style w:type="paragraph" w:styleId="Footer">
    <w:name w:val="footer"/>
    <w:basedOn w:val="Normal"/>
    <w:link w:val="FooterChar"/>
    <w:uiPriority w:val="99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B76DB"/>
  </w:style>
  <w:style w:type="paragraph" w:styleId="BodyText">
    <w:name w:val="Body Text"/>
    <w:aliases w:val="Τίτλος Μελέτης,b"/>
    <w:basedOn w:val="Normal"/>
    <w:link w:val="BodyTextChar"/>
    <w:rsid w:val="001B76DB"/>
    <w:pPr>
      <w:tabs>
        <w:tab w:val="left" w:pos="720"/>
      </w:tabs>
    </w:pPr>
    <w:rPr>
      <w:snapToGrid w:val="0"/>
      <w:sz w:val="24"/>
      <w:lang w:val="el-GR"/>
    </w:rPr>
  </w:style>
  <w:style w:type="character" w:customStyle="1" w:styleId="BodyTextChar">
    <w:name w:val="Body Text Char"/>
    <w:aliases w:val="Τίτλος Μελέτης Char,b Char"/>
    <w:basedOn w:val="DefaultParagraphFont"/>
    <w:link w:val="BodyText"/>
    <w:rsid w:val="001B76DB"/>
    <w:rPr>
      <w:rFonts w:ascii="Verdana" w:eastAsia="Times New Roman" w:hAnsi="Verdana" w:cs="Times New Roman"/>
      <w:snapToGrid w:val="0"/>
      <w:sz w:val="24"/>
      <w:szCs w:val="20"/>
    </w:rPr>
  </w:style>
  <w:style w:type="paragraph" w:customStyle="1" w:styleId="BTIBullet1">
    <w:name w:val="BTI Bullet 1"/>
    <w:basedOn w:val="BodyTextIndent"/>
    <w:rsid w:val="001B76DB"/>
    <w:pPr>
      <w:numPr>
        <w:numId w:val="2"/>
      </w:numPr>
      <w:spacing w:before="60"/>
      <w:ind w:left="1332"/>
    </w:pPr>
    <w:rPr>
      <w:noProof/>
    </w:rPr>
  </w:style>
  <w:style w:type="paragraph" w:styleId="BodyTextIndent">
    <w:name w:val="Body Text Indent"/>
    <w:basedOn w:val="Normal"/>
    <w:link w:val="BodyTextIndentChar"/>
    <w:rsid w:val="001B76DB"/>
    <w:pPr>
      <w:spacing w:line="360" w:lineRule="auto"/>
      <w:ind w:left="1710"/>
    </w:pPr>
    <w:rPr>
      <w:lang w:val="el-GR"/>
    </w:rPr>
  </w:style>
  <w:style w:type="character" w:customStyle="1" w:styleId="BodyTextIndentChar">
    <w:name w:val="Body Text Indent Char"/>
    <w:basedOn w:val="DefaultParagraphFont"/>
    <w:link w:val="BodyTextIndent"/>
    <w:rsid w:val="001B76DB"/>
    <w:rPr>
      <w:rFonts w:ascii="Verdana" w:eastAsia="Times New Roman" w:hAnsi="Verdana" w:cs="Times New Roman"/>
      <w:sz w:val="18"/>
      <w:szCs w:val="20"/>
    </w:rPr>
  </w:style>
  <w:style w:type="paragraph" w:styleId="BodyTextIndent2">
    <w:name w:val="Body Text Indent 2"/>
    <w:basedOn w:val="Normal"/>
    <w:link w:val="BodyTextIndent2Char"/>
    <w:rsid w:val="001B76DB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character" w:customStyle="1" w:styleId="BodyTextIndent2Char">
    <w:name w:val="Body Text Indent 2 Char"/>
    <w:basedOn w:val="DefaultParagraphFont"/>
    <w:link w:val="BodyTextIndent2"/>
    <w:rsid w:val="001B76DB"/>
    <w:rPr>
      <w:rFonts w:ascii="Verdana" w:eastAsia="Times New Roman" w:hAnsi="Verdana" w:cs="Times New Roman"/>
      <w:spacing w:val="-3"/>
      <w:sz w:val="24"/>
      <w:szCs w:val="20"/>
    </w:rPr>
  </w:style>
  <w:style w:type="paragraph" w:styleId="BodyText2">
    <w:name w:val="Body Text 2"/>
    <w:basedOn w:val="Normal"/>
    <w:link w:val="BodyText2Char"/>
    <w:rsid w:val="001B76DB"/>
    <w:pPr>
      <w:spacing w:line="360" w:lineRule="auto"/>
    </w:pPr>
    <w:rPr>
      <w:b/>
      <w:snapToGrid w:val="0"/>
      <w:lang w:val="el-GR"/>
    </w:rPr>
  </w:style>
  <w:style w:type="character" w:customStyle="1" w:styleId="BodyText2Char">
    <w:name w:val="Body Text 2 Char"/>
    <w:basedOn w:val="DefaultParagraphFont"/>
    <w:link w:val="BodyText2"/>
    <w:rsid w:val="001B76DB"/>
    <w:rPr>
      <w:rFonts w:ascii="Verdana" w:eastAsia="Times New Roman" w:hAnsi="Verdana" w:cs="Times New Roman"/>
      <w:b/>
      <w:snapToGrid w:val="0"/>
      <w:sz w:val="18"/>
      <w:szCs w:val="20"/>
    </w:rPr>
  </w:style>
  <w:style w:type="paragraph" w:styleId="Closing">
    <w:name w:val="Closing"/>
    <w:basedOn w:val="Normal"/>
    <w:link w:val="ClosingChar"/>
    <w:rsid w:val="001B76DB"/>
    <w:pPr>
      <w:spacing w:line="360" w:lineRule="auto"/>
    </w:pPr>
    <w:rPr>
      <w:sz w:val="20"/>
      <w:lang w:val="el-GR"/>
    </w:rPr>
  </w:style>
  <w:style w:type="character" w:customStyle="1" w:styleId="ClosingChar">
    <w:name w:val="Closing Char"/>
    <w:basedOn w:val="DefaultParagraphFont"/>
    <w:link w:val="Closing"/>
    <w:rsid w:val="001B76DB"/>
    <w:rPr>
      <w:rFonts w:ascii="Verdana" w:eastAsia="Times New Roman" w:hAnsi="Verdana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1B76DB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character" w:customStyle="1" w:styleId="BodyText3Char">
    <w:name w:val="Body Text 3 Char"/>
    <w:basedOn w:val="DefaultParagraphFont"/>
    <w:link w:val="BodyText3"/>
    <w:rsid w:val="001B76DB"/>
    <w:rPr>
      <w:rFonts w:ascii="Verdana" w:eastAsia="Times New Roman" w:hAnsi="Verdana" w:cs="Times New Roman"/>
      <w:i/>
      <w:iCs/>
      <w:snapToGrid w:val="0"/>
      <w:color w:val="000000"/>
      <w:sz w:val="24"/>
      <w:szCs w:val="20"/>
    </w:rPr>
  </w:style>
  <w:style w:type="paragraph" w:styleId="BodyTextIndent3">
    <w:name w:val="Body Text Indent 3"/>
    <w:basedOn w:val="Normal"/>
    <w:link w:val="BodyTextIndent3Char"/>
    <w:rsid w:val="001B76DB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character" w:customStyle="1" w:styleId="BodyTextIndent3Char">
    <w:name w:val="Body Text Indent 3 Char"/>
    <w:basedOn w:val="DefaultParagraphFont"/>
    <w:link w:val="BodyTextIndent3"/>
    <w:rsid w:val="001B76DB"/>
    <w:rPr>
      <w:rFonts w:ascii="Verdana" w:eastAsia="Times New Roman" w:hAnsi="Verdana" w:cs="Times New Roman"/>
      <w:b/>
      <w:bCs/>
      <w:snapToGrid w:val="0"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1B76DB"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character" w:customStyle="1" w:styleId="TitleChar">
    <w:name w:val="Title Char"/>
    <w:basedOn w:val="DefaultParagraphFont"/>
    <w:link w:val="Title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paragraph" w:styleId="BlockText">
    <w:name w:val="Block Text"/>
    <w:basedOn w:val="Normal"/>
    <w:rsid w:val="001B76DB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">
    <w:name w:val="Αρθρο"/>
    <w:basedOn w:val="Normal"/>
    <w:rsid w:val="001B76DB"/>
    <w:pPr>
      <w:jc w:val="center"/>
    </w:pPr>
    <w:rPr>
      <w:rFonts w:ascii="Times New Roman" w:hAnsi="Times New Roman"/>
      <w:b/>
      <w:sz w:val="26"/>
      <w:lang w:val="el-GR"/>
    </w:rPr>
  </w:style>
  <w:style w:type="paragraph" w:styleId="ListBullet">
    <w:name w:val="List Bullet"/>
    <w:basedOn w:val="Normal"/>
    <w:autoRedefine/>
    <w:rsid w:val="001B76DB"/>
    <w:pPr>
      <w:numPr>
        <w:numId w:val="1"/>
      </w:numPr>
      <w:spacing w:before="120" w:line="288" w:lineRule="auto"/>
    </w:pPr>
    <w:rPr>
      <w:snapToGrid w:val="0"/>
      <w:szCs w:val="24"/>
      <w:lang w:val="el-GR"/>
    </w:rPr>
  </w:style>
  <w:style w:type="paragraph" w:customStyle="1" w:styleId="font5">
    <w:name w:val="font5"/>
    <w:basedOn w:val="Normal"/>
    <w:rsid w:val="001B76DB"/>
    <w:pPr>
      <w:spacing w:after="100" w:afterAutospacing="1" w:line="360" w:lineRule="auto"/>
    </w:pPr>
    <w:rPr>
      <w:rFonts w:ascii="Times New Roman" w:eastAsia="Arial Unicode MS" w:hAnsi="Times New Roman"/>
      <w:b/>
      <w:bCs/>
      <w:color w:val="000000"/>
      <w:sz w:val="20"/>
      <w:lang w:val="el-GR" w:eastAsia="el-GR"/>
    </w:rPr>
  </w:style>
  <w:style w:type="paragraph" w:styleId="BalloonText">
    <w:name w:val="Balloon Text"/>
    <w:basedOn w:val="Normal"/>
    <w:link w:val="BalloonTextChar"/>
    <w:semiHidden/>
    <w:rsid w:val="001B7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B76DB"/>
    <w:rPr>
      <w:rFonts w:ascii="Tahoma" w:eastAsia="Times New Roman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rsid w:val="001B76DB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B76DB"/>
    <w:rPr>
      <w:rFonts w:ascii="Courier New" w:eastAsia="Times New Roman" w:hAnsi="Courier New" w:cs="Times New Roman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rsid w:val="001B7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rsid w:val="001B76DB"/>
    <w:rPr>
      <w:rFonts w:ascii="Verdana" w:eastAsia="Times New Roman" w:hAnsi="Verdana" w:cs="Courier New"/>
      <w:color w:val="000000"/>
      <w:sz w:val="17"/>
      <w:szCs w:val="17"/>
      <w:lang w:eastAsia="el-GR"/>
    </w:rPr>
  </w:style>
  <w:style w:type="paragraph" w:customStyle="1" w:styleId="sub-text">
    <w:name w:val="sub-text"/>
    <w:basedOn w:val="Normal"/>
    <w:rsid w:val="001B76DB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Normal"/>
    <w:rsid w:val="001B76DB"/>
    <w:pPr>
      <w:numPr>
        <w:numId w:val="3"/>
      </w:numPr>
      <w:spacing w:line="288" w:lineRule="auto"/>
    </w:pPr>
    <w:rPr>
      <w:sz w:val="16"/>
      <w:lang w:val="el-GR" w:eastAsia="el-GR"/>
    </w:rPr>
  </w:style>
  <w:style w:type="paragraph" w:styleId="EndnoteText">
    <w:name w:val="endnote text"/>
    <w:basedOn w:val="Normal"/>
    <w:link w:val="EndnoteTextChar"/>
    <w:semiHidden/>
    <w:rsid w:val="001B76DB"/>
    <w:rPr>
      <w:rFonts w:ascii="Times New Roman" w:hAnsi="Times New Roman"/>
      <w:sz w:val="20"/>
      <w:lang w:val="el-GR" w:eastAsia="el-GR"/>
    </w:rPr>
  </w:style>
  <w:style w:type="character" w:customStyle="1" w:styleId="EndnoteTextChar">
    <w:name w:val="Endnote Text Char"/>
    <w:basedOn w:val="DefaultParagraphFont"/>
    <w:link w:val="EndnoteText"/>
    <w:semiHidden/>
    <w:rsid w:val="001B76D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DocumentMap">
    <w:name w:val="Document Map"/>
    <w:basedOn w:val="Normal"/>
    <w:link w:val="DocumentMapChar"/>
    <w:semiHidden/>
    <w:rsid w:val="001B76DB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1B76DB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styleId="Hyperlink">
    <w:name w:val="Hyperlink"/>
    <w:uiPriority w:val="99"/>
    <w:rsid w:val="001B76DB"/>
    <w:rPr>
      <w:color w:val="0000FF"/>
      <w:u w:val="single"/>
    </w:rPr>
  </w:style>
  <w:style w:type="paragraph" w:customStyle="1" w:styleId="Agendaitem">
    <w:name w:val="Agenda_item"/>
    <w:basedOn w:val="Normal"/>
    <w:next w:val="Normal"/>
    <w:rsid w:val="001B76DB"/>
    <w:pPr>
      <w:keepNext/>
      <w:keepLines/>
      <w:numPr>
        <w:numId w:val="4"/>
      </w:numPr>
      <w:spacing w:after="240" w:line="288" w:lineRule="auto"/>
    </w:pPr>
    <w:rPr>
      <w:b/>
      <w:color w:val="000080"/>
      <w:szCs w:val="18"/>
      <w:lang w:val="el-GR"/>
    </w:rPr>
  </w:style>
  <w:style w:type="paragraph" w:styleId="NormalWeb">
    <w:name w:val="Normal (Web)"/>
    <w:basedOn w:val="Normal"/>
    <w:rsid w:val="001B76DB"/>
    <w:pPr>
      <w:spacing w:after="100" w:afterAutospacing="1"/>
    </w:pPr>
    <w:rPr>
      <w:sz w:val="24"/>
      <w:szCs w:val="24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1B76D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B76DB"/>
    <w:rPr>
      <w:rFonts w:ascii="Verdana" w:eastAsia="Times New Roman" w:hAnsi="Verdana" w:cs="Times New Roman"/>
      <w:sz w:val="20"/>
      <w:szCs w:val="20"/>
      <w:lang w:val="en-GB"/>
    </w:rPr>
  </w:style>
  <w:style w:type="character" w:styleId="FootnoteReference">
    <w:name w:val="footnote reference"/>
    <w:semiHidden/>
    <w:rsid w:val="001B76DB"/>
    <w:rPr>
      <w:vertAlign w:val="superscript"/>
    </w:rPr>
  </w:style>
  <w:style w:type="paragraph" w:customStyle="1" w:styleId="BodyTextIndentTNR">
    <w:name w:val="Body Text Indent TNR"/>
    <w:basedOn w:val="BodyText"/>
    <w:rsid w:val="001B76DB"/>
    <w:pPr>
      <w:tabs>
        <w:tab w:val="clear" w:pos="720"/>
      </w:tabs>
      <w:spacing w:before="120" w:beforeAutospacing="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1B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TOC1">
    <w:name w:val="toc 1"/>
    <w:basedOn w:val="Normal"/>
    <w:next w:val="Normal"/>
    <w:autoRedefine/>
    <w:uiPriority w:val="39"/>
    <w:rsid w:val="00E819E7"/>
    <w:pPr>
      <w:tabs>
        <w:tab w:val="left" w:pos="440"/>
        <w:tab w:val="right" w:leader="dot" w:pos="9071"/>
      </w:tabs>
      <w:ind w:left="426" w:hanging="426"/>
    </w:pPr>
  </w:style>
  <w:style w:type="paragraph" w:styleId="TOC2">
    <w:name w:val="toc 2"/>
    <w:basedOn w:val="Normal"/>
    <w:next w:val="Normal"/>
    <w:autoRedefine/>
    <w:semiHidden/>
    <w:rsid w:val="001B76DB"/>
    <w:pPr>
      <w:ind w:left="180"/>
    </w:pPr>
  </w:style>
  <w:style w:type="paragraph" w:styleId="Revision">
    <w:name w:val="Revision"/>
    <w:hidden/>
    <w:uiPriority w:val="99"/>
    <w:semiHidden/>
    <w:rsid w:val="001B76DB"/>
    <w:pPr>
      <w:spacing w:after="0" w:line="240" w:lineRule="auto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B76DB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1B76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B76DB"/>
    <w:rPr>
      <w:rFonts w:ascii="Verdana" w:eastAsia="Times New Roman" w:hAnsi="Verdana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B7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76DB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031646"/>
    <w:rPr>
      <w:color w:val="954F72" w:themeColor="followedHyperlink"/>
      <w:u w:val="single"/>
    </w:rPr>
  </w:style>
  <w:style w:type="character" w:styleId="EndnoteReference">
    <w:name w:val="endnote reference"/>
    <w:basedOn w:val="DefaultParagraphFont"/>
    <w:semiHidden/>
    <w:unhideWhenUsed/>
    <w:rsid w:val="00235FBD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9B794E"/>
    <w:rPr>
      <w:sz w:val="16"/>
      <w:szCs w:val="16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F43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ass@dei.g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>
  <element uid="8f474eef-e083-4422-b797-1a6717904cd3" value=""/>
  <element uid="3e57a31f-2677-414a-b8e7-c01702c1706f" value=""/>
</sisl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26AF91AF419D143A058B66F0C76F101" ma:contentTypeVersion="14" ma:contentTypeDescription="Δημιουργία νέου εγγράφου" ma:contentTypeScope="" ma:versionID="dc13a7ec22b7699564cf77c4812b75c2">
  <xsd:schema xmlns:xsd="http://www.w3.org/2001/XMLSchema" xmlns:xs="http://www.w3.org/2001/XMLSchema" xmlns:p="http://schemas.microsoft.com/office/2006/metadata/properties" xmlns:ns3="0f706683-eee7-41da-9037-03430bfeb943" xmlns:ns4="f5580883-ca0e-4ede-b43e-210c575649f1" targetNamespace="http://schemas.microsoft.com/office/2006/metadata/properties" ma:root="true" ma:fieldsID="6c9debc1786a16772f57769068211f0f" ns3:_="" ns4:_="">
    <xsd:import namespace="0f706683-eee7-41da-9037-03430bfeb943"/>
    <xsd:import namespace="f5580883-ca0e-4ede-b43e-210c57564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6683-eee7-41da-9037-03430bfeb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80883-ca0e-4ede-b43e-210c57564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706683-eee7-41da-9037-03430bfeb94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AB904-3C63-4A8E-A843-77DC9C56DF8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A7E934D-0705-4589-88EA-48CDF5372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06683-eee7-41da-9037-03430bfeb943"/>
    <ds:schemaRef ds:uri="f5580883-ca0e-4ede-b43e-210c57564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E3B6E8-F590-4B9A-AE4F-0F7E73E7E4D8}">
  <ds:schemaRefs>
    <ds:schemaRef ds:uri="http://schemas.microsoft.com/office/2006/metadata/properties"/>
    <ds:schemaRef ds:uri="http://schemas.microsoft.com/office/infopath/2007/PartnerControls"/>
    <ds:schemaRef ds:uri="0f706683-eee7-41da-9037-03430bfeb943"/>
  </ds:schemaRefs>
</ds:datastoreItem>
</file>

<file path=customXml/itemProps4.xml><?xml version="1.0" encoding="utf-8"?>
<ds:datastoreItem xmlns:ds="http://schemas.openxmlformats.org/officeDocument/2006/customXml" ds:itemID="{F9F04916-0143-4B49-85F6-5C1207327B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A370498-81A2-4C6E-8ECB-2BA3DB8DD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ATHEX 19η ΤΓΣ - Έγγραφο πληρεξουσιότητας - Ψηφοφορία στην ΓΣ</vt:lpstr>
      <vt:lpstr>ATHEX 19η ΤΓΣ - Έγγραφο πληρεξουσιότητας - Ψηφοφορία στην ΓΣ</vt:lpstr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19η ΤΓΣ - Έγγραφο πληρεξουσιότητας - Ψηφοφορία στην ΓΣ</dc:title>
  <dc:subject/>
  <dc:creator>Saxoni, Maria</dc:creator>
  <cp:keywords/>
  <dc:description/>
  <cp:lastModifiedBy>Boutou Eleftheria</cp:lastModifiedBy>
  <cp:revision>3</cp:revision>
  <cp:lastPrinted>2020-05-04T15:01:00Z</cp:lastPrinted>
  <dcterms:created xsi:type="dcterms:W3CDTF">2023-02-22T12:38:00Z</dcterms:created>
  <dcterms:modified xsi:type="dcterms:W3CDTF">2023-03-01T09:37:00Z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7693f06a-fc53-4773-94c6-904f2eddfe7b</vt:lpwstr>
  </property>
  <property fmtid="{D5CDD505-2E9C-101B-9397-08002B2CF9AE}" pid="3" name="bjSaver">
    <vt:lpwstr>ROnQvnpa/45M5sfyCgiJ8sat5dT1bzI1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uid="8f474eef-e083-4422-b797-1a6717904cd3" value="" /&gt;&lt;element uid="3e57a31f-2677-414a-b8e7-c01702c1706f" value="" /&gt;&lt;/sisl&gt;</vt:lpwstr>
  </property>
  <property fmtid="{D5CDD505-2E9C-101B-9397-08002B2CF9AE}" pid="6" name="bjDocumentSecurityLabel">
    <vt:lpwstr>ΕΜΠΙΣΤΕΥΤΙΚΟ (CONFIDENTIAL)</vt:lpwstr>
  </property>
  <property fmtid="{D5CDD505-2E9C-101B-9397-08002B2CF9AE}" pid="7" name="ContentTypeId">
    <vt:lpwstr>0x010100326AF91AF419D143A058B66F0C76F101</vt:lpwstr>
  </property>
</Properties>
</file>