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AACC6" w14:textId="2B0DF2CF" w:rsidR="00A01B77" w:rsidRPr="008E19A1" w:rsidRDefault="007F61C1" w:rsidP="00A01B77">
      <w:pPr>
        <w:spacing w:after="0"/>
        <w:jc w:val="center"/>
        <w:rPr>
          <w:rFonts w:ascii="Ping LCG Regular" w:hAnsi="Ping LCG Regular"/>
          <w:b/>
          <w:lang w:val="en-US"/>
        </w:rPr>
      </w:pPr>
      <w:r w:rsidRPr="008E19A1">
        <w:rPr>
          <w:rFonts w:ascii="Ping LCG Regular" w:hAnsi="Ping LCG Regular"/>
          <w:b/>
          <w:lang w:val="en-US"/>
        </w:rPr>
        <w:t>For p</w:t>
      </w:r>
      <w:r w:rsidR="00D304BE" w:rsidRPr="008E19A1">
        <w:rPr>
          <w:rFonts w:ascii="Ping LCG Regular" w:hAnsi="Ping LCG Regular"/>
          <w:b/>
          <w:lang w:val="en-US"/>
        </w:rPr>
        <w:t>ar</w:t>
      </w:r>
      <w:r w:rsidR="005D0908" w:rsidRPr="008E19A1">
        <w:rPr>
          <w:rFonts w:ascii="Ping LCG Regular" w:hAnsi="Ping LCG Regular"/>
          <w:b/>
          <w:lang w:val="en-US"/>
        </w:rPr>
        <w:t>t</w:t>
      </w:r>
      <w:r w:rsidR="00D304BE" w:rsidRPr="008E19A1">
        <w:rPr>
          <w:rFonts w:ascii="Ping LCG Regular" w:hAnsi="Ping LCG Regular"/>
          <w:b/>
          <w:lang w:val="en-US"/>
        </w:rPr>
        <w:t>icipating</w:t>
      </w:r>
      <w:r w:rsidR="00A01B77" w:rsidRPr="008E19A1">
        <w:rPr>
          <w:rFonts w:ascii="Ping LCG Regular" w:hAnsi="Ping LCG Regular"/>
          <w:b/>
          <w:lang w:val="en-US"/>
        </w:rPr>
        <w:t xml:space="preserve"> remotely </w:t>
      </w:r>
      <w:r w:rsidR="00D304BE" w:rsidRPr="008E19A1">
        <w:rPr>
          <w:rFonts w:ascii="Ping LCG Regular" w:hAnsi="Ping LCG Regular"/>
          <w:b/>
          <w:lang w:val="en-US"/>
        </w:rPr>
        <w:t xml:space="preserve">by teleconference at </w:t>
      </w:r>
      <w:r w:rsidR="00A01B77" w:rsidRPr="008E19A1">
        <w:rPr>
          <w:rFonts w:ascii="Ping LCG Regular" w:hAnsi="Ping LCG Regular"/>
          <w:b/>
          <w:lang w:val="en-US"/>
        </w:rPr>
        <w:t>the</w:t>
      </w:r>
      <w:r w:rsidR="00303998" w:rsidRPr="008E19A1">
        <w:rPr>
          <w:rFonts w:ascii="Ping LCG Regular" w:hAnsi="Ping LCG Regular"/>
          <w:b/>
          <w:lang w:val="en-US"/>
        </w:rPr>
        <w:t xml:space="preserve"> </w:t>
      </w:r>
      <w:r w:rsidR="00D02E28" w:rsidRPr="008E19A1">
        <w:rPr>
          <w:rFonts w:ascii="Ping LCG Regular" w:hAnsi="Ping LCG Regular"/>
          <w:b/>
          <w:lang w:val="en-US"/>
        </w:rPr>
        <w:t>Extraordinary</w:t>
      </w:r>
      <w:r w:rsidR="00A01B77" w:rsidRPr="008E19A1">
        <w:rPr>
          <w:rFonts w:ascii="Ping LCG Regular" w:hAnsi="Ping LCG Regular"/>
          <w:b/>
          <w:lang w:val="en-US"/>
        </w:rPr>
        <w:t xml:space="preserve"> General Meeting of </w:t>
      </w:r>
      <w:r w:rsidR="004029F3" w:rsidRPr="008E19A1">
        <w:rPr>
          <w:rFonts w:ascii="Ping LCG Regular" w:hAnsi="Ping LCG Regular"/>
          <w:b/>
          <w:lang w:val="en-US"/>
        </w:rPr>
        <w:t>S</w:t>
      </w:r>
      <w:r w:rsidR="00A01B77" w:rsidRPr="008E19A1">
        <w:rPr>
          <w:rFonts w:ascii="Ping LCG Regular" w:hAnsi="Ping LCG Regular"/>
          <w:b/>
          <w:lang w:val="en-US"/>
        </w:rPr>
        <w:t>hareholders of “</w:t>
      </w:r>
      <w:r w:rsidR="00D02E28" w:rsidRPr="008E19A1">
        <w:rPr>
          <w:rFonts w:ascii="Ping LCG Regular" w:hAnsi="Ping LCG Regular"/>
          <w:b/>
          <w:lang w:val="en-US"/>
        </w:rPr>
        <w:t>PUBLIC POWER CORPORATION</w:t>
      </w:r>
      <w:r w:rsidR="00303998" w:rsidRPr="008E19A1">
        <w:rPr>
          <w:rFonts w:ascii="Ping LCG Regular" w:hAnsi="Ping LCG Regular"/>
          <w:b/>
          <w:lang w:val="en-US"/>
        </w:rPr>
        <w:t xml:space="preserve"> S.A.” (</w:t>
      </w:r>
      <w:r w:rsidR="00D02E28" w:rsidRPr="008E19A1">
        <w:rPr>
          <w:rFonts w:ascii="Ping LCG Regular" w:hAnsi="Ping LCG Regular"/>
          <w:b/>
          <w:lang w:val="en-US"/>
        </w:rPr>
        <w:t>PPC</w:t>
      </w:r>
      <w:r w:rsidR="00303998" w:rsidRPr="008E19A1">
        <w:rPr>
          <w:rFonts w:ascii="Ping LCG Regular" w:hAnsi="Ping LCG Regular"/>
          <w:b/>
          <w:lang w:val="en-US"/>
        </w:rPr>
        <w:t>)</w:t>
      </w:r>
      <w:r w:rsidR="00303998" w:rsidRPr="008E19A1">
        <w:rPr>
          <w:rFonts w:ascii="Ping LCG Regular" w:hAnsi="Ping LCG Regular"/>
          <w:b/>
          <w:lang w:val="en-US"/>
        </w:rPr>
        <w:br/>
      </w:r>
      <w:r w:rsidR="00A01B77" w:rsidRPr="008E19A1">
        <w:rPr>
          <w:rFonts w:ascii="Ping LCG Regular" w:hAnsi="Ping LCG Regular"/>
          <w:b/>
          <w:lang w:val="en-US"/>
        </w:rPr>
        <w:t xml:space="preserve">on </w:t>
      </w:r>
      <w:r w:rsidR="00F068E1">
        <w:rPr>
          <w:rFonts w:ascii="Ping LCG Regular" w:hAnsi="Ping LCG Regular"/>
          <w:b/>
          <w:lang w:val="en-US"/>
        </w:rPr>
        <w:t>October 19</w:t>
      </w:r>
      <w:r w:rsidR="00D02E28" w:rsidRPr="008E19A1">
        <w:rPr>
          <w:rFonts w:ascii="Ping LCG Regular" w:hAnsi="Ping LCG Regular"/>
          <w:b/>
          <w:lang w:val="en-US"/>
        </w:rPr>
        <w:t>, 2021</w:t>
      </w:r>
    </w:p>
    <w:p w14:paraId="5CF2CA65" w14:textId="550A19A6" w:rsidR="00A01B77" w:rsidRPr="008E19A1" w:rsidRDefault="007023DB" w:rsidP="00A01B77">
      <w:pPr>
        <w:spacing w:after="0"/>
        <w:jc w:val="center"/>
        <w:rPr>
          <w:rFonts w:ascii="Ping LCG Regular" w:hAnsi="Ping LCG Regular"/>
          <w:b/>
          <w:lang w:val="en-US"/>
        </w:rPr>
      </w:pPr>
      <w:r w:rsidRPr="008E19A1">
        <w:rPr>
          <w:rFonts w:ascii="Ping LCG Regular" w:hAnsi="Ping LCG Regular"/>
          <w:b/>
          <w:lang w:val="en-US"/>
        </w:rPr>
        <w:t>(</w:t>
      </w:r>
      <w:r w:rsidR="00A01B77" w:rsidRPr="008E19A1">
        <w:rPr>
          <w:rFonts w:ascii="Ping LCG Regular" w:hAnsi="Ping LCG Regular"/>
          <w:b/>
          <w:lang w:val="en-US"/>
        </w:rPr>
        <w:t>or at any repetitive, following a recess or postponement etc. meeting</w:t>
      </w:r>
      <w:r w:rsidRPr="008E19A1">
        <w:rPr>
          <w:rFonts w:ascii="Ping LCG Regular" w:hAnsi="Ping LCG Regular"/>
          <w:b/>
          <w:lang w:val="en-US"/>
        </w:rPr>
        <w:t>)</w:t>
      </w:r>
    </w:p>
    <w:p w14:paraId="694B73CF" w14:textId="42284B48" w:rsidR="00A01B77" w:rsidRPr="00B368E6" w:rsidRDefault="00A01B77" w:rsidP="00A01B77">
      <w:pPr>
        <w:tabs>
          <w:tab w:val="left" w:pos="993"/>
        </w:tabs>
        <w:spacing w:before="240" w:after="0" w:line="360" w:lineRule="auto"/>
        <w:rPr>
          <w:rFonts w:ascii="Ping LCG Regular" w:hAnsi="Ping LCG Regular" w:cs="Tahoma"/>
          <w:sz w:val="18"/>
          <w:szCs w:val="18"/>
          <w:lang w:val="en-US"/>
        </w:rPr>
      </w:pPr>
      <w:r w:rsidRPr="00B368E6">
        <w:rPr>
          <w:rFonts w:ascii="Ping LCG Regular" w:hAnsi="Ping LCG Regular" w:cs="Tahoma"/>
          <w:sz w:val="18"/>
          <w:szCs w:val="18"/>
          <w:lang w:val="en-US"/>
        </w:rPr>
        <w:t xml:space="preserve">I the undersigned shareholder / legal representative of the legal person that is a </w:t>
      </w:r>
      <w:r w:rsidR="004839BC" w:rsidRPr="00B368E6">
        <w:rPr>
          <w:rFonts w:ascii="Ping LCG Regular" w:hAnsi="Ping LCG Regular" w:cs="Tahoma"/>
          <w:sz w:val="18"/>
          <w:szCs w:val="18"/>
          <w:lang w:val="en-US"/>
        </w:rPr>
        <w:t>PPC</w:t>
      </w:r>
      <w:r w:rsidRPr="00B368E6">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368E6" w14:paraId="39414DD8" w14:textId="77777777" w:rsidTr="00A122EB">
        <w:trPr>
          <w:trHeight w:val="340"/>
        </w:trPr>
        <w:tc>
          <w:tcPr>
            <w:tcW w:w="4535" w:type="dxa"/>
            <w:shd w:val="clear" w:color="auto" w:fill="auto"/>
          </w:tcPr>
          <w:p w14:paraId="0EA6B45A"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38AAEF65" w14:textId="77777777" w:rsidTr="00A122EB">
        <w:trPr>
          <w:trHeight w:val="340"/>
        </w:trPr>
        <w:tc>
          <w:tcPr>
            <w:tcW w:w="4535" w:type="dxa"/>
            <w:shd w:val="clear" w:color="auto" w:fill="auto"/>
          </w:tcPr>
          <w:p w14:paraId="19542087"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5DBB1419" w14:textId="77777777" w:rsidTr="00A122EB">
        <w:trPr>
          <w:trHeight w:val="340"/>
        </w:trPr>
        <w:tc>
          <w:tcPr>
            <w:tcW w:w="4535" w:type="dxa"/>
            <w:shd w:val="clear" w:color="auto" w:fill="auto"/>
          </w:tcPr>
          <w:p w14:paraId="10AEBCBA"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59D365C2" w14:textId="77777777" w:rsidTr="00A122EB">
        <w:trPr>
          <w:trHeight w:val="340"/>
        </w:trPr>
        <w:tc>
          <w:tcPr>
            <w:tcW w:w="4535" w:type="dxa"/>
            <w:shd w:val="clear" w:color="auto" w:fill="auto"/>
          </w:tcPr>
          <w:p w14:paraId="6CFEE65C"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09D84B1D"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4F08EEC1" w14:textId="77777777" w:rsidTr="00A122EB">
        <w:trPr>
          <w:trHeight w:val="340"/>
        </w:trPr>
        <w:tc>
          <w:tcPr>
            <w:tcW w:w="4535" w:type="dxa"/>
            <w:shd w:val="clear" w:color="auto" w:fill="auto"/>
          </w:tcPr>
          <w:p w14:paraId="1DF39FDE" w14:textId="77777777" w:rsidR="00A01B77" w:rsidRPr="00B368E6" w:rsidRDefault="00A01B77" w:rsidP="00A122EB">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1B0EF7D1" w14:textId="77777777" w:rsidTr="00A122EB">
        <w:trPr>
          <w:trHeight w:val="340"/>
        </w:trPr>
        <w:tc>
          <w:tcPr>
            <w:tcW w:w="4535" w:type="dxa"/>
            <w:shd w:val="clear" w:color="auto" w:fill="auto"/>
          </w:tcPr>
          <w:p w14:paraId="24BC3D14"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7EE66563" w14:textId="77777777" w:rsidTr="00A122EB">
        <w:trPr>
          <w:trHeight w:val="340"/>
        </w:trPr>
        <w:tc>
          <w:tcPr>
            <w:tcW w:w="4535" w:type="dxa"/>
            <w:shd w:val="clear" w:color="auto" w:fill="auto"/>
          </w:tcPr>
          <w:p w14:paraId="2845BA69" w14:textId="77777777" w:rsidR="00A01B77" w:rsidRPr="00B368E6" w:rsidRDefault="00A01B77" w:rsidP="00A122EB">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160D0B70"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bl>
    <w:p w14:paraId="67CC8644" w14:textId="77777777" w:rsidR="00A01B77" w:rsidRPr="00B368E6" w:rsidRDefault="00A01B77" w:rsidP="00A01B77">
      <w:pPr>
        <w:spacing w:before="120" w:line="240" w:lineRule="auto"/>
        <w:jc w:val="left"/>
        <w:rPr>
          <w:rFonts w:ascii="Ping LCG Regular" w:hAnsi="Ping LCG Regular" w:cs="Tahoma"/>
          <w:sz w:val="18"/>
          <w:szCs w:val="18"/>
          <w:lang w:val="en-US"/>
        </w:rPr>
      </w:pPr>
    </w:p>
    <w:tbl>
      <w:tblPr>
        <w:tblW w:w="9071" w:type="dxa"/>
        <w:tblLook w:val="01E0" w:firstRow="1" w:lastRow="1" w:firstColumn="1" w:lastColumn="1" w:noHBand="0" w:noVBand="0"/>
      </w:tblPr>
      <w:tblGrid>
        <w:gridCol w:w="567"/>
        <w:gridCol w:w="2268"/>
        <w:gridCol w:w="5839"/>
        <w:gridCol w:w="397"/>
      </w:tblGrid>
      <w:tr w:rsidR="00A01B77" w:rsidRPr="00B368E6" w14:paraId="5A0055D1" w14:textId="77777777" w:rsidTr="00A122EB">
        <w:trPr>
          <w:trHeight w:val="340"/>
        </w:trPr>
        <w:tc>
          <w:tcPr>
            <w:tcW w:w="9071" w:type="dxa"/>
            <w:gridSpan w:val="4"/>
          </w:tcPr>
          <w:p w14:paraId="2C47CFEC" w14:textId="77777777" w:rsidR="00A01B77" w:rsidRPr="00B368E6" w:rsidRDefault="00A01B77" w:rsidP="00A122EB">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p>
        </w:tc>
      </w:tr>
      <w:tr w:rsidR="00A01B77" w:rsidRPr="00B368E6" w14:paraId="1508604F" w14:textId="77777777" w:rsidTr="00A122EB">
        <w:trPr>
          <w:trHeight w:val="340"/>
        </w:trPr>
        <w:tc>
          <w:tcPr>
            <w:tcW w:w="567" w:type="dxa"/>
          </w:tcPr>
          <w:p w14:paraId="59E91EE5" w14:textId="77777777" w:rsidR="00A01B77" w:rsidRPr="00B368E6" w:rsidRDefault="00A01B77" w:rsidP="00A122EB">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7E01DE">
              <w:rPr>
                <w:rFonts w:ascii="Ping LCG Regular" w:hAnsi="Ping LCG Regular"/>
                <w:sz w:val="18"/>
                <w:szCs w:val="18"/>
                <w:lang w:val="en-US"/>
              </w:rPr>
            </w:r>
            <w:r w:rsidR="007E01DE">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504" w:type="dxa"/>
            <w:gridSpan w:val="3"/>
            <w:shd w:val="clear" w:color="auto" w:fill="auto"/>
          </w:tcPr>
          <w:p w14:paraId="5F532D94" w14:textId="1F9C2932" w:rsidR="00A01B77" w:rsidRPr="00B368E6" w:rsidRDefault="00A01B77" w:rsidP="00A122EB">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w:t>
            </w:r>
            <w:r w:rsidR="00F404A1" w:rsidRPr="00B368E6">
              <w:rPr>
                <w:rFonts w:ascii="Ping LCG Regular" w:hAnsi="Ping LCG Regular" w:cs="Tahoma"/>
                <w:b/>
                <w:sz w:val="18"/>
                <w:szCs w:val="18"/>
                <w:lang w:val="en-US"/>
              </w:rPr>
              <w:t xml:space="preserve">Georgios </w:t>
            </w:r>
            <w:proofErr w:type="spellStart"/>
            <w:r w:rsidR="00F404A1" w:rsidRPr="00B368E6">
              <w:rPr>
                <w:rFonts w:ascii="Ping LCG Regular" w:hAnsi="Ping LCG Regular" w:cs="Tahoma"/>
                <w:b/>
                <w:sz w:val="18"/>
                <w:szCs w:val="18"/>
                <w:lang w:val="en-US"/>
              </w:rPr>
              <w:t>Stassis</w:t>
            </w:r>
            <w:proofErr w:type="spellEnd"/>
            <w:r w:rsidRPr="00B368E6">
              <w:rPr>
                <w:rFonts w:ascii="Ping LCG Regular" w:hAnsi="Ping LCG Regular" w:cs="Tahoma"/>
                <w:b/>
                <w:sz w:val="18"/>
                <w:szCs w:val="18"/>
                <w:lang w:val="en-US"/>
              </w:rPr>
              <w:t xml:space="preserve">, </w:t>
            </w:r>
            <w:r w:rsidR="001F32A4" w:rsidRPr="00B368E6">
              <w:rPr>
                <w:rFonts w:ascii="Ping LCG Regular" w:hAnsi="Ping LCG Regular" w:cs="Tahoma"/>
                <w:b/>
                <w:sz w:val="18"/>
                <w:szCs w:val="18"/>
                <w:lang w:val="en-US"/>
              </w:rPr>
              <w:t>Chairman</w:t>
            </w:r>
            <w:r w:rsidR="00CE178F" w:rsidRPr="00B368E6">
              <w:rPr>
                <w:rFonts w:ascii="Ping LCG Regular" w:hAnsi="Ping LCG Regular" w:cs="Tahoma"/>
                <w:b/>
                <w:sz w:val="18"/>
                <w:szCs w:val="18"/>
                <w:lang w:val="en-US"/>
              </w:rPr>
              <w:t xml:space="preserve"> of the </w:t>
            </w:r>
            <w:proofErr w:type="spellStart"/>
            <w:r w:rsidR="00CE178F" w:rsidRPr="00B368E6">
              <w:rPr>
                <w:rFonts w:ascii="Ping LCG Regular" w:hAnsi="Ping LCG Regular" w:cs="Tahoma"/>
                <w:b/>
                <w:sz w:val="18"/>
                <w:szCs w:val="18"/>
                <w:lang w:val="en-US"/>
              </w:rPr>
              <w:t>BoD</w:t>
            </w:r>
            <w:proofErr w:type="spellEnd"/>
            <w:r w:rsidR="00CE178F" w:rsidRPr="00B368E6">
              <w:rPr>
                <w:rFonts w:ascii="Ping LCG Regular" w:hAnsi="Ping LCG Regular" w:cs="Tahoma"/>
                <w:b/>
                <w:sz w:val="18"/>
                <w:szCs w:val="18"/>
                <w:lang w:val="en-US"/>
              </w:rPr>
              <w:t xml:space="preserve"> </w:t>
            </w:r>
            <w:r w:rsidR="001F32A4" w:rsidRPr="00B368E6">
              <w:rPr>
                <w:rFonts w:ascii="Ping LCG Regular" w:hAnsi="Ping LCG Regular" w:cs="Tahoma"/>
                <w:b/>
                <w:sz w:val="18"/>
                <w:szCs w:val="18"/>
                <w:lang w:val="en-US"/>
              </w:rPr>
              <w:t xml:space="preserve">and </w:t>
            </w:r>
            <w:r w:rsidRPr="00B368E6">
              <w:rPr>
                <w:rFonts w:ascii="Ping LCG Regular" w:hAnsi="Ping LCG Regular" w:cs="Tahoma"/>
                <w:b/>
                <w:sz w:val="18"/>
                <w:szCs w:val="18"/>
                <w:lang w:val="en-US"/>
              </w:rPr>
              <w:t>Chief Executive Officer</w:t>
            </w:r>
            <w:r w:rsidRPr="00B368E6">
              <w:rPr>
                <w:rFonts w:ascii="Ping LCG Regular" w:hAnsi="Ping LCG Regular" w:cs="Tahoma"/>
                <w:sz w:val="18"/>
                <w:szCs w:val="18"/>
                <w:lang w:val="en-US"/>
              </w:rPr>
              <w:t>, resident of Athens</w:t>
            </w:r>
            <w:r w:rsidR="00F404A1" w:rsidRPr="00B368E6">
              <w:rPr>
                <w:rFonts w:ascii="Ping LCG Regular" w:hAnsi="Ping LCG Regular" w:cs="Tahoma"/>
                <w:sz w:val="18"/>
                <w:szCs w:val="18"/>
                <w:lang w:val="en-US"/>
              </w:rPr>
              <w:t>, 30,</w:t>
            </w:r>
            <w:r w:rsidR="00F404A1" w:rsidRPr="00B368E6">
              <w:rPr>
                <w:rFonts w:ascii="Ping LCG Regular" w:hAnsi="Ping LCG Regular"/>
                <w:sz w:val="18"/>
                <w:szCs w:val="18"/>
              </w:rPr>
              <w:t xml:space="preserve"> </w:t>
            </w:r>
            <w:proofErr w:type="spellStart"/>
            <w:r w:rsidR="00F404A1" w:rsidRPr="00B368E6">
              <w:rPr>
                <w:rFonts w:ascii="Ping LCG Regular" w:hAnsi="Ping LCG Regular" w:cs="Tahoma"/>
                <w:sz w:val="18"/>
                <w:szCs w:val="18"/>
                <w:lang w:val="en-US"/>
              </w:rPr>
              <w:t>Chalkokondyli</w:t>
            </w:r>
            <w:proofErr w:type="spellEnd"/>
            <w:r w:rsidR="00F404A1" w:rsidRPr="00B368E6">
              <w:rPr>
                <w:rFonts w:ascii="Ping LCG Regular" w:hAnsi="Ping LCG Regular" w:cs="Tahoma"/>
                <w:sz w:val="18"/>
                <w:szCs w:val="18"/>
                <w:lang w:val="en-US"/>
              </w:rPr>
              <w:t xml:space="preserve"> St.</w:t>
            </w:r>
            <w:r w:rsidRPr="00B368E6">
              <w:rPr>
                <w:rFonts w:ascii="Ping LCG Regular" w:hAnsi="Ping LCG Regular" w:cs="Tahoma"/>
                <w:sz w:val="18"/>
                <w:szCs w:val="18"/>
                <w:lang w:val="en-US"/>
              </w:rPr>
              <w:t>),</w:t>
            </w:r>
          </w:p>
        </w:tc>
      </w:tr>
      <w:tr w:rsidR="00A01B77" w:rsidRPr="00B368E6" w14:paraId="215FF5E5" w14:textId="77777777" w:rsidTr="00A122EB">
        <w:tc>
          <w:tcPr>
            <w:tcW w:w="567" w:type="dxa"/>
          </w:tcPr>
          <w:p w14:paraId="7D636C7F" w14:textId="77777777" w:rsidR="00A01B77" w:rsidRPr="00B368E6" w:rsidRDefault="00A01B77" w:rsidP="00A122EB">
            <w:pPr>
              <w:spacing w:line="240" w:lineRule="auto"/>
              <w:rPr>
                <w:rFonts w:ascii="Ping LCG Regular" w:hAnsi="Ping LCG Regular"/>
                <w:sz w:val="18"/>
                <w:szCs w:val="18"/>
                <w:lang w:val="en-US"/>
              </w:rPr>
            </w:pPr>
          </w:p>
        </w:tc>
        <w:tc>
          <w:tcPr>
            <w:tcW w:w="8504" w:type="dxa"/>
            <w:gridSpan w:val="3"/>
            <w:shd w:val="clear" w:color="auto" w:fill="auto"/>
          </w:tcPr>
          <w:p w14:paraId="6A462E02" w14:textId="3D36F232" w:rsidR="00A01B77" w:rsidRPr="00B368E6" w:rsidRDefault="00A01B77" w:rsidP="00A122EB">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w:t>
            </w:r>
            <w:r w:rsidR="00EB26B1" w:rsidRPr="00B368E6">
              <w:rPr>
                <w:rFonts w:ascii="Ping LCG Regular" w:hAnsi="Ping LCG Regular" w:cs="Tahoma"/>
                <w:i/>
                <w:sz w:val="18"/>
                <w:szCs w:val="18"/>
                <w:lang w:val="en-US"/>
              </w:rPr>
              <w:t xml:space="preserve"> is the Chairman and Chief Executive Officer</w:t>
            </w:r>
            <w:r w:rsidRPr="00B368E6">
              <w:rPr>
                <w:rFonts w:ascii="Ping LCG Regular" w:hAnsi="Ping LCG Regular" w:cs="Tahoma"/>
                <w:i/>
                <w:sz w:val="18"/>
                <w:szCs w:val="18"/>
                <w:lang w:val="en-US"/>
              </w:rPr>
              <w:t xml:space="preserve"> of the Board of Directors of the</w:t>
            </w:r>
            <w:r w:rsidR="00D06608" w:rsidRPr="00B368E6">
              <w:rPr>
                <w:rFonts w:ascii="Ping LCG Regular" w:hAnsi="Ping LCG Regular" w:cs="Tahoma"/>
                <w:i/>
                <w:sz w:val="18"/>
                <w:szCs w:val="18"/>
                <w:lang w:val="en-US"/>
              </w:rPr>
              <w:t xml:space="preserve"> </w:t>
            </w:r>
            <w:r w:rsidRPr="00B368E6">
              <w:rPr>
                <w:rFonts w:ascii="Ping LCG Regular" w:hAnsi="Ping LCG Regular" w:cs="Tahoma"/>
                <w:i/>
                <w:sz w:val="18"/>
                <w:szCs w:val="18"/>
                <w:lang w:val="en-US"/>
              </w:rPr>
              <w:t>Company</w:t>
            </w:r>
            <w:r w:rsidR="00D06608" w:rsidRPr="00B368E6">
              <w:rPr>
                <w:rFonts w:ascii="Ping LCG Regular" w:hAnsi="Ping LCG Regular" w:cs="Tahoma"/>
                <w:i/>
                <w:sz w:val="18"/>
                <w:szCs w:val="18"/>
                <w:lang w:val="en-US"/>
              </w:rPr>
              <w:t xml:space="preserve"> </w:t>
            </w:r>
            <w:r w:rsidRPr="00B368E6">
              <w:rPr>
                <w:rFonts w:ascii="Ping LCG Regular" w:hAnsi="Ping LCG Regular" w:cs="Tahoma"/>
                <w:i/>
                <w:sz w:val="18"/>
                <w:szCs w:val="18"/>
                <w:lang w:val="en-US"/>
              </w:rPr>
              <w:t xml:space="preserve">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A01B77" w:rsidRPr="00B368E6" w14:paraId="4E1696C4" w14:textId="77777777" w:rsidTr="00A122EB">
        <w:trPr>
          <w:trHeight w:val="304"/>
        </w:trPr>
        <w:tc>
          <w:tcPr>
            <w:tcW w:w="9071" w:type="dxa"/>
            <w:gridSpan w:val="4"/>
          </w:tcPr>
          <w:p w14:paraId="79690CA2" w14:textId="77777777" w:rsidR="00A01B77" w:rsidRPr="00B368E6" w:rsidRDefault="00A01B77" w:rsidP="00A122EB">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B368E6">
              <w:rPr>
                <w:rStyle w:val="FootnoteReference"/>
                <w:rFonts w:ascii="Ping LCG Regular" w:hAnsi="Ping LCG Regular" w:cs="Tahoma"/>
                <w:sz w:val="18"/>
                <w:szCs w:val="18"/>
                <w:lang w:val="en-US"/>
              </w:rPr>
              <w:footnoteReference w:id="1"/>
            </w:r>
            <w:r w:rsidRPr="00B368E6">
              <w:rPr>
                <w:rFonts w:ascii="Ping LCG Regular" w:hAnsi="Ping LCG Regular" w:cs="Tahoma"/>
                <w:sz w:val="18"/>
                <w:szCs w:val="18"/>
                <w:lang w:val="en-US"/>
              </w:rPr>
              <w:t>,</w:t>
            </w:r>
            <w:r w:rsidRPr="00B368E6">
              <w:rPr>
                <w:rStyle w:val="FootnoteReference"/>
                <w:rFonts w:ascii="Ping LCG Regular" w:hAnsi="Ping LCG Regular" w:cs="Tahoma"/>
                <w:sz w:val="18"/>
                <w:szCs w:val="18"/>
                <w:lang w:val="en-US"/>
              </w:rPr>
              <w:footnoteReference w:id="2"/>
            </w:r>
          </w:p>
        </w:tc>
      </w:tr>
      <w:tr w:rsidR="00A01B77" w:rsidRPr="00B368E6" w14:paraId="796C66D0" w14:textId="77777777" w:rsidTr="00A122EB">
        <w:trPr>
          <w:trHeight w:val="340"/>
        </w:trPr>
        <w:tc>
          <w:tcPr>
            <w:tcW w:w="567" w:type="dxa"/>
          </w:tcPr>
          <w:p w14:paraId="53A2B70B" w14:textId="77777777" w:rsidR="00A01B77" w:rsidRPr="00B368E6" w:rsidRDefault="00A01B77" w:rsidP="00A122EB">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7E01DE">
              <w:rPr>
                <w:rFonts w:ascii="Ping LCG Regular" w:hAnsi="Ping LCG Regular"/>
                <w:sz w:val="18"/>
                <w:szCs w:val="18"/>
                <w:lang w:val="en-US"/>
              </w:rPr>
            </w:r>
            <w:r w:rsidR="007E01DE">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tcBorders>
              <w:bottom w:val="single" w:sz="4" w:space="0" w:color="A6A6A6" w:themeColor="background1" w:themeShade="A6"/>
            </w:tcBorders>
            <w:shd w:val="clear" w:color="auto" w:fill="auto"/>
          </w:tcPr>
          <w:p w14:paraId="2454F2AC" w14:textId="77777777" w:rsidR="00A01B77" w:rsidRPr="00B368E6" w:rsidRDefault="00A01B77" w:rsidP="00A122EB">
            <w:pPr>
              <w:spacing w:before="60" w:after="60" w:line="240" w:lineRule="auto"/>
              <w:rPr>
                <w:rFonts w:ascii="Ping LCG Regular" w:hAnsi="Ping LCG Regular" w:cs="Tahoma"/>
                <w:i/>
                <w:sz w:val="18"/>
                <w:szCs w:val="18"/>
                <w:lang w:val="en-US"/>
              </w:rPr>
            </w:pPr>
          </w:p>
        </w:tc>
        <w:tc>
          <w:tcPr>
            <w:tcW w:w="6236" w:type="dxa"/>
            <w:gridSpan w:val="2"/>
            <w:tcBorders>
              <w:bottom w:val="single" w:sz="4" w:space="0" w:color="A6A6A6" w:themeColor="background1" w:themeShade="A6"/>
            </w:tcBorders>
            <w:shd w:val="clear" w:color="auto" w:fill="auto"/>
          </w:tcPr>
          <w:p w14:paraId="69EE6382" w14:textId="77777777" w:rsidR="00A01B77" w:rsidRPr="00B368E6" w:rsidRDefault="00A01B77" w:rsidP="00A122EB">
            <w:pPr>
              <w:spacing w:before="60" w:after="60" w:line="240" w:lineRule="auto"/>
              <w:rPr>
                <w:rFonts w:ascii="Ping LCG Regular" w:hAnsi="Ping LCG Regular" w:cs="Tahoma"/>
                <w:i/>
                <w:sz w:val="18"/>
                <w:szCs w:val="18"/>
                <w:lang w:val="en-US"/>
              </w:rPr>
            </w:pPr>
          </w:p>
        </w:tc>
      </w:tr>
      <w:tr w:rsidR="00A01B77" w:rsidRPr="00B368E6" w14:paraId="238C005A" w14:textId="77777777" w:rsidTr="00A122EB">
        <w:trPr>
          <w:trHeight w:val="340"/>
        </w:trPr>
        <w:tc>
          <w:tcPr>
            <w:tcW w:w="567" w:type="dxa"/>
          </w:tcPr>
          <w:p w14:paraId="4EB12BAD" w14:textId="77777777" w:rsidR="00A01B77" w:rsidRPr="00B368E6" w:rsidRDefault="00A01B77" w:rsidP="00A122EB">
            <w:pPr>
              <w:spacing w:before="60" w:after="60" w:line="240" w:lineRule="auto"/>
              <w:rPr>
                <w:rFonts w:ascii="Ping LCG Regular" w:hAnsi="Ping LCG Regular"/>
                <w:sz w:val="18"/>
                <w:szCs w:val="18"/>
                <w:lang w:val="en-US"/>
              </w:rPr>
            </w:pPr>
          </w:p>
        </w:tc>
        <w:tc>
          <w:tcPr>
            <w:tcW w:w="2268" w:type="dxa"/>
            <w:tcBorders>
              <w:top w:val="single" w:sz="4" w:space="0" w:color="A6A6A6" w:themeColor="background1" w:themeShade="A6"/>
            </w:tcBorders>
            <w:shd w:val="clear" w:color="auto" w:fill="auto"/>
          </w:tcPr>
          <w:p w14:paraId="2A7F99B2" w14:textId="77777777" w:rsidR="00455DDC" w:rsidRDefault="00455DDC" w:rsidP="00A122EB">
            <w:pPr>
              <w:spacing w:before="60" w:after="60" w:line="240" w:lineRule="auto"/>
              <w:rPr>
                <w:rFonts w:ascii="Ping LCG Regular" w:hAnsi="Ping LCG Regular" w:cs="Tahoma"/>
                <w:b/>
                <w:sz w:val="18"/>
                <w:szCs w:val="18"/>
                <w:lang w:val="en-US"/>
              </w:rPr>
            </w:pPr>
          </w:p>
          <w:p w14:paraId="7DE57E42" w14:textId="1C7408BA" w:rsidR="00A01B77" w:rsidRPr="00B368E6" w:rsidRDefault="00A01B77" w:rsidP="00A122EB">
            <w:pPr>
              <w:spacing w:before="60" w:after="6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236" w:type="dxa"/>
            <w:gridSpan w:val="2"/>
            <w:tcBorders>
              <w:top w:val="single" w:sz="4" w:space="0" w:color="A6A6A6" w:themeColor="background1" w:themeShade="A6"/>
              <w:bottom w:val="single" w:sz="4" w:space="0" w:color="A6A6A6" w:themeColor="background1" w:themeShade="A6"/>
            </w:tcBorders>
            <w:shd w:val="clear" w:color="auto" w:fill="auto"/>
          </w:tcPr>
          <w:p w14:paraId="6829B830" w14:textId="77777777" w:rsidR="00A01B77" w:rsidRPr="00B368E6" w:rsidRDefault="00A01B77" w:rsidP="00A122EB">
            <w:pPr>
              <w:spacing w:before="60" w:after="60" w:line="240" w:lineRule="auto"/>
              <w:rPr>
                <w:rFonts w:ascii="Ping LCG Regular" w:hAnsi="Ping LCG Regular" w:cs="Tahoma"/>
                <w:b/>
                <w:i/>
                <w:sz w:val="18"/>
                <w:szCs w:val="18"/>
                <w:u w:val="single"/>
                <w:lang w:val="en-US"/>
              </w:rPr>
            </w:pPr>
          </w:p>
        </w:tc>
      </w:tr>
      <w:tr w:rsidR="00A01B77" w:rsidRPr="00B368E6" w14:paraId="2E20D7D6" w14:textId="77777777" w:rsidTr="00A122EB">
        <w:trPr>
          <w:trHeight w:val="340"/>
        </w:trPr>
        <w:tc>
          <w:tcPr>
            <w:tcW w:w="567" w:type="dxa"/>
          </w:tcPr>
          <w:p w14:paraId="4CF63A49" w14:textId="77777777" w:rsidR="00A01B77" w:rsidRPr="00B368E6" w:rsidRDefault="00A01B77" w:rsidP="00A122EB">
            <w:pPr>
              <w:spacing w:before="60" w:after="60" w:line="240" w:lineRule="auto"/>
              <w:rPr>
                <w:rFonts w:ascii="Ping LCG Regular" w:hAnsi="Ping LCG Regular"/>
                <w:sz w:val="18"/>
                <w:szCs w:val="18"/>
                <w:lang w:val="en-US"/>
              </w:rPr>
            </w:pPr>
          </w:p>
        </w:tc>
        <w:tc>
          <w:tcPr>
            <w:tcW w:w="2268" w:type="dxa"/>
            <w:shd w:val="clear" w:color="auto" w:fill="auto"/>
          </w:tcPr>
          <w:p w14:paraId="1D26E833" w14:textId="0CB87BDA" w:rsidR="00A01B77" w:rsidRPr="00B368E6" w:rsidRDefault="00A01B77" w:rsidP="00A122EB">
            <w:pPr>
              <w:spacing w:before="60" w:after="6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Mobile</w:t>
            </w:r>
            <w:r w:rsidR="00455DDC">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6236" w:type="dxa"/>
            <w:gridSpan w:val="2"/>
            <w:tcBorders>
              <w:top w:val="single" w:sz="4" w:space="0" w:color="A6A6A6" w:themeColor="background1" w:themeShade="A6"/>
              <w:bottom w:val="single" w:sz="4" w:space="0" w:color="A6A6A6" w:themeColor="background1" w:themeShade="A6"/>
            </w:tcBorders>
            <w:shd w:val="clear" w:color="auto" w:fill="auto"/>
          </w:tcPr>
          <w:p w14:paraId="78A6B2A8" w14:textId="77777777" w:rsidR="00A01B77" w:rsidRPr="00B368E6" w:rsidRDefault="00A01B77" w:rsidP="00A122EB">
            <w:pPr>
              <w:spacing w:before="60" w:after="60" w:line="240" w:lineRule="auto"/>
              <w:rPr>
                <w:rFonts w:ascii="Ping LCG Regular" w:hAnsi="Ping LCG Regular" w:cs="Tahoma"/>
                <w:b/>
                <w:i/>
                <w:sz w:val="18"/>
                <w:szCs w:val="18"/>
                <w:u w:val="single"/>
                <w:lang w:val="en-US"/>
              </w:rPr>
            </w:pPr>
          </w:p>
        </w:tc>
      </w:tr>
      <w:tr w:rsidR="00A01B77" w:rsidRPr="00B368E6" w14:paraId="24153B49" w14:textId="77777777" w:rsidTr="00A122EB">
        <w:trPr>
          <w:gridAfter w:val="1"/>
          <w:wAfter w:w="397" w:type="dxa"/>
          <w:trHeight w:val="340"/>
        </w:trPr>
        <w:tc>
          <w:tcPr>
            <w:tcW w:w="567" w:type="dxa"/>
          </w:tcPr>
          <w:p w14:paraId="3D04E982" w14:textId="77777777" w:rsidR="00A01B77" w:rsidRPr="00B368E6" w:rsidRDefault="00A01B77" w:rsidP="00A122EB">
            <w:pPr>
              <w:spacing w:before="60" w:after="60" w:line="240" w:lineRule="auto"/>
              <w:rPr>
                <w:rFonts w:ascii="Ping LCG Regular" w:hAnsi="Ping LCG Regular"/>
                <w:sz w:val="18"/>
                <w:szCs w:val="18"/>
                <w:lang w:val="en-US"/>
              </w:rPr>
            </w:pPr>
          </w:p>
        </w:tc>
        <w:tc>
          <w:tcPr>
            <w:tcW w:w="8107" w:type="dxa"/>
            <w:gridSpan w:val="2"/>
            <w:shd w:val="clear" w:color="auto" w:fill="auto"/>
          </w:tcPr>
          <w:p w14:paraId="007F05FC" w14:textId="7BDBCFDF" w:rsidR="00A01B77" w:rsidRPr="00B368E6" w:rsidRDefault="00A01B77" w:rsidP="00A122EB">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618EDEDB" w14:textId="77777777" w:rsidR="002F0ACD" w:rsidRDefault="002F0ACD" w:rsidP="00A01B77">
      <w:pPr>
        <w:spacing w:before="120" w:line="240" w:lineRule="auto"/>
        <w:rPr>
          <w:rFonts w:ascii="Ping LCG Regular" w:hAnsi="Ping LCG Regular" w:cs="Tahoma"/>
          <w:sz w:val="18"/>
          <w:szCs w:val="18"/>
          <w:lang w:val="en-US"/>
        </w:rPr>
      </w:pPr>
    </w:p>
    <w:p w14:paraId="5D9035D6" w14:textId="06395C19" w:rsidR="00A01B77" w:rsidRPr="00B368E6" w:rsidRDefault="00A01B77" w:rsidP="00A01B77">
      <w:pPr>
        <w:spacing w:before="120" w:line="240" w:lineRule="auto"/>
        <w:rPr>
          <w:rFonts w:ascii="Ping LCG Regular" w:hAnsi="Ping LCG Regular" w:cs="Tahoma"/>
          <w:sz w:val="18"/>
          <w:szCs w:val="18"/>
          <w:lang w:val="en-US"/>
        </w:rPr>
      </w:pPr>
      <w:r w:rsidRPr="00B368E6">
        <w:rPr>
          <w:rFonts w:ascii="Ping LCG Regular" w:hAnsi="Ping LCG Regular" w:cs="Tahoma"/>
          <w:sz w:val="18"/>
          <w:szCs w:val="18"/>
          <w:lang w:val="en-US"/>
        </w:rPr>
        <w:t>To whom I give the order, the authorization and the right, to represent me / the legal person</w:t>
      </w:r>
      <w:r w:rsidRPr="00B368E6">
        <w:rPr>
          <w:rStyle w:val="FootnoteReference"/>
          <w:rFonts w:ascii="Ping LCG Regular" w:hAnsi="Ping LCG Regular" w:cs="Tahoma"/>
          <w:sz w:val="18"/>
          <w:szCs w:val="18"/>
          <w:lang w:val="en-US"/>
        </w:rPr>
        <w:footnoteReference w:id="3"/>
      </w:r>
      <w:r w:rsidRPr="00B368E6">
        <w:rPr>
          <w:rFonts w:ascii="Ping LCG Regular" w:hAnsi="Ping LCG Regular" w:cs="Tahoma"/>
          <w:sz w:val="18"/>
          <w:szCs w:val="18"/>
          <w:lang w:val="en-US"/>
        </w:rPr>
        <w:t xml:space="preserve"> for the abovementioned number of shares or for the shares that I possess on the record date at the </w:t>
      </w:r>
      <w:r w:rsidR="00D304BE" w:rsidRPr="00B368E6">
        <w:rPr>
          <w:rFonts w:ascii="Ping LCG Regular" w:hAnsi="Ping LCG Regular" w:cs="Tahoma"/>
          <w:sz w:val="18"/>
          <w:szCs w:val="18"/>
          <w:lang w:val="en-US"/>
        </w:rPr>
        <w:t>Extraordinary</w:t>
      </w:r>
      <w:r w:rsidRPr="00B368E6">
        <w:rPr>
          <w:rFonts w:ascii="Ping LCG Regular" w:hAnsi="Ping LCG Regular" w:cs="Tahoma"/>
          <w:sz w:val="18"/>
          <w:szCs w:val="18"/>
          <w:lang w:val="en-US"/>
        </w:rPr>
        <w:t xml:space="preserve"> General Meeting of </w:t>
      </w:r>
      <w:r w:rsidR="009C0B6D" w:rsidRPr="00B368E6">
        <w:rPr>
          <w:rFonts w:ascii="Ping LCG Regular" w:hAnsi="Ping LCG Regular" w:cs="Tahoma"/>
          <w:sz w:val="18"/>
          <w:szCs w:val="18"/>
          <w:lang w:val="en-US"/>
        </w:rPr>
        <w:t>PPC</w:t>
      </w:r>
      <w:r w:rsidRPr="00B368E6">
        <w:rPr>
          <w:rFonts w:ascii="Ping LCG Regular" w:hAnsi="Ping LCG Regular" w:cs="Tahoma"/>
          <w:sz w:val="18"/>
          <w:szCs w:val="18"/>
          <w:lang w:val="en-US"/>
        </w:rPr>
        <w:t xml:space="preserve"> which will be convened by teleconference on </w:t>
      </w:r>
      <w:r w:rsidR="00F068E1" w:rsidRPr="00F068E1">
        <w:rPr>
          <w:rFonts w:ascii="Ping LCG Regular" w:hAnsi="Ping LCG Regular" w:cs="Tahoma"/>
          <w:b/>
          <w:bCs/>
          <w:sz w:val="18"/>
          <w:szCs w:val="18"/>
          <w:lang w:val="en-US"/>
        </w:rPr>
        <w:t>October 19</w:t>
      </w:r>
      <w:r w:rsidR="009C0B6D" w:rsidRPr="00F068E1">
        <w:rPr>
          <w:rFonts w:ascii="Ping LCG Regular" w:hAnsi="Ping LCG Regular" w:cs="Tahoma"/>
          <w:b/>
          <w:bCs/>
          <w:sz w:val="18"/>
          <w:szCs w:val="18"/>
          <w:lang w:val="en-US"/>
        </w:rPr>
        <w:t>, 2021</w:t>
      </w:r>
      <w:r w:rsidRPr="00F068E1">
        <w:rPr>
          <w:rFonts w:ascii="Ping LCG Regular" w:hAnsi="Ping LCG Regular" w:cs="Tahoma"/>
          <w:b/>
          <w:bCs/>
          <w:sz w:val="18"/>
          <w:szCs w:val="18"/>
          <w:lang w:val="en-US"/>
        </w:rPr>
        <w:t xml:space="preserve"> at </w:t>
      </w:r>
      <w:r w:rsidR="009C0B6D" w:rsidRPr="00F068E1">
        <w:rPr>
          <w:rFonts w:ascii="Ping LCG Regular" w:hAnsi="Ping LCG Regular" w:cs="Tahoma"/>
          <w:b/>
          <w:bCs/>
          <w:sz w:val="18"/>
          <w:szCs w:val="18"/>
          <w:lang w:val="en-US"/>
        </w:rPr>
        <w:t>11</w:t>
      </w:r>
      <w:r w:rsidRPr="00F068E1">
        <w:rPr>
          <w:rFonts w:ascii="Ping LCG Regular" w:hAnsi="Ping LCG Regular" w:cs="Tahoma"/>
          <w:b/>
          <w:bCs/>
          <w:sz w:val="18"/>
          <w:szCs w:val="18"/>
          <w:lang w:val="en-US"/>
        </w:rPr>
        <w:t>:00</w:t>
      </w:r>
      <w:r w:rsidR="007F61C1" w:rsidRPr="00F068E1">
        <w:rPr>
          <w:rFonts w:ascii="Ping LCG Regular" w:hAnsi="Ping LCG Regular" w:cs="Tahoma"/>
          <w:b/>
          <w:bCs/>
          <w:sz w:val="18"/>
          <w:szCs w:val="18"/>
          <w:lang w:val="en-US"/>
        </w:rPr>
        <w:t xml:space="preserve"> a.m.</w:t>
      </w:r>
      <w:r w:rsidRPr="00F068E1">
        <w:rPr>
          <w:rFonts w:ascii="Ping LCG Regular" w:hAnsi="Ping LCG Regular" w:cs="Tahoma"/>
          <w:b/>
          <w:bCs/>
          <w:sz w:val="18"/>
          <w:szCs w:val="18"/>
          <w:lang w:val="en-US"/>
        </w:rPr>
        <w:t xml:space="preserve"> in Athens</w:t>
      </w:r>
      <w:r w:rsidRPr="00B368E6">
        <w:rPr>
          <w:rFonts w:ascii="Ping LCG Regular" w:hAnsi="Ping LCG Regular" w:cs="Tahoma"/>
          <w:sz w:val="18"/>
          <w:szCs w:val="18"/>
          <w:lang w:val="en-US"/>
        </w:rPr>
        <w:t xml:space="preserve">, </w:t>
      </w:r>
      <w:r w:rsidR="009C0B6D" w:rsidRPr="00B368E6">
        <w:rPr>
          <w:rFonts w:ascii="Ping LCG Regular" w:hAnsi="Ping LCG Regular" w:cs="Tahoma"/>
          <w:sz w:val="18"/>
          <w:szCs w:val="18"/>
          <w:lang w:val="en-US"/>
        </w:rPr>
        <w:t xml:space="preserve">30, </w:t>
      </w:r>
      <w:proofErr w:type="spellStart"/>
      <w:r w:rsidR="009C0B6D" w:rsidRPr="00B368E6">
        <w:rPr>
          <w:rFonts w:ascii="Ping LCG Regular" w:hAnsi="Ping LCG Regular" w:cs="Tahoma"/>
          <w:sz w:val="18"/>
          <w:szCs w:val="18"/>
          <w:lang w:val="en-US"/>
        </w:rPr>
        <w:t>Chalkokondyli</w:t>
      </w:r>
      <w:proofErr w:type="spellEnd"/>
      <w:r w:rsidR="009C0B6D" w:rsidRPr="00B368E6">
        <w:rPr>
          <w:rFonts w:ascii="Ping LCG Regular" w:hAnsi="Ping LCG Regular" w:cs="Tahoma"/>
          <w:sz w:val="18"/>
          <w:szCs w:val="18"/>
          <w:lang w:val="en-US"/>
        </w:rPr>
        <w:t xml:space="preserve"> St.</w:t>
      </w:r>
      <w:r w:rsidRPr="00B368E6">
        <w:rPr>
          <w:rFonts w:ascii="Ping LCG Regular" w:hAnsi="Ping LCG Regular" w:cs="Tahoma"/>
          <w:sz w:val="18"/>
          <w:szCs w:val="18"/>
          <w:lang w:val="en-US"/>
        </w:rPr>
        <w:t>, “</w:t>
      </w:r>
      <w:r w:rsidR="001F32A4" w:rsidRPr="00B368E6">
        <w:rPr>
          <w:rFonts w:ascii="Ping LCG Regular" w:hAnsi="Ping LCG Regular" w:cs="Tahoma"/>
          <w:sz w:val="18"/>
          <w:szCs w:val="18"/>
          <w:lang w:val="en-US"/>
        </w:rPr>
        <w:t>Board of Directors</w:t>
      </w:r>
      <w:r w:rsidRPr="00B368E6">
        <w:rPr>
          <w:rFonts w:ascii="Ping LCG Regular" w:hAnsi="Ping LCG Regular" w:cs="Tahoma"/>
          <w:sz w:val="18"/>
          <w:szCs w:val="18"/>
          <w:lang w:val="en-US"/>
        </w:rPr>
        <w:t xml:space="preserve">” hall, </w:t>
      </w:r>
      <w:r w:rsidR="001F32A4" w:rsidRPr="00B368E6">
        <w:rPr>
          <w:rFonts w:ascii="Ping LCG Regular" w:hAnsi="Ping LCG Regular" w:cs="Tahoma"/>
          <w:sz w:val="18"/>
          <w:szCs w:val="18"/>
          <w:lang w:val="en-US"/>
        </w:rPr>
        <w:t xml:space="preserve">in order to take part </w:t>
      </w:r>
      <w:r w:rsidR="005308FC" w:rsidRPr="00B368E6">
        <w:rPr>
          <w:rFonts w:ascii="Ping LCG Regular" w:hAnsi="Ping LCG Regular" w:cs="Tahoma"/>
          <w:sz w:val="18"/>
          <w:szCs w:val="18"/>
          <w:lang w:val="en-US"/>
        </w:rPr>
        <w:t xml:space="preserve">in the discussion </w:t>
      </w:r>
      <w:r w:rsidRPr="00B368E6">
        <w:rPr>
          <w:rFonts w:ascii="Ping LCG Regular" w:hAnsi="Ping LCG Regular" w:cs="Tahoma"/>
          <w:sz w:val="18"/>
          <w:szCs w:val="18"/>
          <w:lang w:val="en-US"/>
        </w:rPr>
        <w:t>and to vote</w:t>
      </w:r>
      <w:r w:rsidR="005308FC" w:rsidRPr="00B368E6">
        <w:rPr>
          <w:rFonts w:ascii="Ping LCG Regular" w:hAnsi="Ping LCG Regular" w:cs="Tahoma"/>
          <w:sz w:val="18"/>
          <w:szCs w:val="18"/>
          <w:lang w:val="en-US"/>
        </w:rPr>
        <w:t xml:space="preserve"> </w:t>
      </w:r>
      <w:r w:rsidRPr="00B368E6">
        <w:rPr>
          <w:rFonts w:ascii="Ping LCG Regular" w:hAnsi="Ping LCG Regular" w:cs="Tahoma"/>
          <w:sz w:val="18"/>
          <w:szCs w:val="18"/>
          <w:lang w:val="en-US"/>
        </w:rPr>
        <w:t>on the items of the agenda of the abovementioned General Meeting of shareholders, or at any other repetitive, or following a recess or postponement of the Meeting or on the postponement of the discussion on all or part of the items of the agenda as follows</w:t>
      </w:r>
      <w:r w:rsidRPr="00B368E6">
        <w:rPr>
          <w:rStyle w:val="FootnoteReference"/>
          <w:rFonts w:ascii="Ping LCG Regular" w:hAnsi="Ping LCG Regular" w:cs="Tahoma"/>
          <w:sz w:val="18"/>
          <w:szCs w:val="18"/>
          <w:lang w:val="en-US"/>
        </w:rPr>
        <w:footnoteReference w:id="4"/>
      </w:r>
      <w:r w:rsidRPr="00B368E6">
        <w:rPr>
          <w:rFonts w:ascii="Ping LCG Regular" w:hAnsi="Ping LCG Regular" w:cs="Tahoma"/>
          <w:sz w:val="18"/>
          <w:szCs w:val="18"/>
          <w:lang w:val="en-US"/>
        </w:rPr>
        <w:t>:</w:t>
      </w:r>
    </w:p>
    <w:p w14:paraId="0C28CFB3" w14:textId="7DE8FBDC" w:rsidR="00DA0ED3" w:rsidRDefault="00DA0ED3" w:rsidP="00A01B77">
      <w:pPr>
        <w:spacing w:before="120" w:line="240" w:lineRule="auto"/>
        <w:rPr>
          <w:rFonts w:ascii="Ping LCG Regular" w:hAnsi="Ping LCG Regular" w:cs="Tahoma"/>
          <w:sz w:val="18"/>
          <w:szCs w:val="18"/>
          <w:lang w:val="en-US"/>
        </w:rPr>
      </w:pPr>
    </w:p>
    <w:p w14:paraId="6E131656" w14:textId="6D4CE557" w:rsidR="00B368E6" w:rsidRDefault="00B368E6" w:rsidP="00A01B77">
      <w:pPr>
        <w:spacing w:before="120" w:line="240" w:lineRule="auto"/>
        <w:rPr>
          <w:rFonts w:ascii="Ping LCG Regular" w:hAnsi="Ping LCG Regular" w:cs="Tahoma"/>
          <w:sz w:val="18"/>
          <w:szCs w:val="18"/>
          <w:lang w:val="en-US"/>
        </w:rPr>
      </w:pPr>
    </w:p>
    <w:p w14:paraId="3A071D70" w14:textId="3E011BA4" w:rsidR="00B368E6" w:rsidRDefault="00B368E6" w:rsidP="00A01B77">
      <w:pPr>
        <w:spacing w:before="120" w:line="240" w:lineRule="auto"/>
        <w:rPr>
          <w:rFonts w:ascii="Ping LCG Regular" w:hAnsi="Ping LCG Regular" w:cs="Tahoma"/>
          <w:sz w:val="18"/>
          <w:szCs w:val="18"/>
          <w:lang w:val="en-US"/>
        </w:rPr>
      </w:pPr>
    </w:p>
    <w:p w14:paraId="4B8E4722" w14:textId="2C4BB40D" w:rsidR="00B368E6" w:rsidRDefault="00B368E6" w:rsidP="00A01B77">
      <w:pPr>
        <w:spacing w:before="120" w:line="240" w:lineRule="auto"/>
        <w:rPr>
          <w:rFonts w:ascii="Ping LCG Regular" w:hAnsi="Ping LCG Regular" w:cs="Tahoma"/>
          <w:sz w:val="18"/>
          <w:szCs w:val="18"/>
          <w:lang w:val="en-US"/>
        </w:rPr>
      </w:pPr>
    </w:p>
    <w:p w14:paraId="74429EAC" w14:textId="77777777" w:rsidR="00B368E6" w:rsidRPr="00B368E6" w:rsidRDefault="00B368E6" w:rsidP="00A01B77">
      <w:pPr>
        <w:spacing w:before="120" w:line="240" w:lineRule="auto"/>
        <w:rPr>
          <w:rFonts w:ascii="Ping LCG Regular" w:hAnsi="Ping LCG Regular" w:cs="Tahoma"/>
          <w:sz w:val="18"/>
          <w:szCs w:val="18"/>
          <w:lang w:val="en-US"/>
        </w:rPr>
      </w:pPr>
    </w:p>
    <w:tbl>
      <w:tblPr>
        <w:tblW w:w="907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207"/>
        <w:gridCol w:w="898"/>
        <w:gridCol w:w="1000"/>
        <w:gridCol w:w="966"/>
      </w:tblGrid>
      <w:tr w:rsidR="00A01B77" w:rsidRPr="00B368E6" w14:paraId="3092DE01" w14:textId="77777777" w:rsidTr="00A122EB">
        <w:trPr>
          <w:trHeight w:val="340"/>
        </w:trPr>
        <w:tc>
          <w:tcPr>
            <w:tcW w:w="6350" w:type="dxa"/>
            <w:shd w:val="clear" w:color="auto" w:fill="BFBFBF" w:themeFill="background1" w:themeFillShade="BF"/>
            <w:vAlign w:val="center"/>
          </w:tcPr>
          <w:p w14:paraId="006E41AD" w14:textId="77777777" w:rsidR="00A01B77" w:rsidRPr="00B368E6" w:rsidRDefault="00A01B77" w:rsidP="00A122EB">
            <w:pPr>
              <w:keepNext/>
              <w:spacing w:before="40" w:after="40" w:line="240" w:lineRule="auto"/>
              <w:jc w:val="left"/>
              <w:rPr>
                <w:rFonts w:ascii="Ping LCG Regular" w:hAnsi="Ping LCG Regular" w:cs="Tahoma"/>
                <w:color w:val="006EAB"/>
                <w:sz w:val="18"/>
                <w:szCs w:val="18"/>
                <w:lang w:val="en-US"/>
              </w:rPr>
            </w:pPr>
          </w:p>
        </w:tc>
        <w:tc>
          <w:tcPr>
            <w:tcW w:w="907" w:type="dxa"/>
            <w:shd w:val="clear" w:color="auto" w:fill="BFBFBF" w:themeFill="background1" w:themeFillShade="BF"/>
            <w:vAlign w:val="center"/>
          </w:tcPr>
          <w:p w14:paraId="20DA4D6F" w14:textId="77777777" w:rsidR="00A01B77" w:rsidRPr="00B368E6" w:rsidRDefault="00A01B77" w:rsidP="00A122EB">
            <w:pPr>
              <w:keepNext/>
              <w:spacing w:before="40" w:after="40" w:line="240" w:lineRule="auto"/>
              <w:jc w:val="center"/>
              <w:rPr>
                <w:rFonts w:ascii="Ping LCG Regular" w:hAnsi="Ping LCG Regular"/>
                <w:b/>
                <w:bCs/>
                <w:color w:val="006EAB"/>
                <w:sz w:val="18"/>
                <w:szCs w:val="18"/>
                <w:lang w:val="en-US"/>
              </w:rPr>
            </w:pPr>
            <w:r w:rsidRPr="00B368E6">
              <w:rPr>
                <w:rFonts w:ascii="Ping LCG Regular" w:hAnsi="Ping LCG Regular"/>
                <w:b/>
                <w:bCs/>
                <w:color w:val="006EAB"/>
                <w:sz w:val="18"/>
                <w:szCs w:val="18"/>
                <w:lang w:val="en-US"/>
              </w:rPr>
              <w:t>FOR</w:t>
            </w:r>
          </w:p>
        </w:tc>
        <w:tc>
          <w:tcPr>
            <w:tcW w:w="907" w:type="dxa"/>
            <w:shd w:val="clear" w:color="auto" w:fill="BFBFBF" w:themeFill="background1" w:themeFillShade="BF"/>
            <w:vAlign w:val="center"/>
          </w:tcPr>
          <w:p w14:paraId="71D96F04" w14:textId="77777777" w:rsidR="00A01B77" w:rsidRPr="00B368E6" w:rsidRDefault="00A01B77" w:rsidP="00A122EB">
            <w:pPr>
              <w:keepNext/>
              <w:spacing w:before="40" w:after="40" w:line="240" w:lineRule="auto"/>
              <w:jc w:val="center"/>
              <w:rPr>
                <w:rFonts w:ascii="Ping LCG Regular" w:hAnsi="Ping LCG Regular"/>
                <w:b/>
                <w:bCs/>
                <w:color w:val="006EAB"/>
                <w:sz w:val="18"/>
                <w:szCs w:val="18"/>
                <w:lang w:val="en-US"/>
              </w:rPr>
            </w:pPr>
            <w:r w:rsidRPr="00B368E6">
              <w:rPr>
                <w:rFonts w:ascii="Ping LCG Regular" w:hAnsi="Ping LCG Regular"/>
                <w:b/>
                <w:bCs/>
                <w:color w:val="006EAB"/>
                <w:sz w:val="18"/>
                <w:szCs w:val="18"/>
                <w:lang w:val="en-US"/>
              </w:rPr>
              <w:t>AGAINST</w:t>
            </w:r>
          </w:p>
        </w:tc>
        <w:tc>
          <w:tcPr>
            <w:tcW w:w="907" w:type="dxa"/>
            <w:shd w:val="clear" w:color="auto" w:fill="BFBFBF" w:themeFill="background1" w:themeFillShade="BF"/>
            <w:vAlign w:val="center"/>
          </w:tcPr>
          <w:p w14:paraId="3D84F409" w14:textId="77777777" w:rsidR="00A01B77" w:rsidRPr="00B368E6" w:rsidRDefault="00A01B77" w:rsidP="00A122EB">
            <w:pPr>
              <w:keepNext/>
              <w:spacing w:before="40" w:after="40" w:line="240" w:lineRule="auto"/>
              <w:jc w:val="center"/>
              <w:rPr>
                <w:rFonts w:ascii="Ping LCG Regular" w:hAnsi="Ping LCG Regular"/>
                <w:b/>
                <w:color w:val="006EAB"/>
                <w:sz w:val="18"/>
                <w:szCs w:val="18"/>
                <w:lang w:val="en-US"/>
              </w:rPr>
            </w:pPr>
            <w:r w:rsidRPr="00B368E6">
              <w:rPr>
                <w:rFonts w:ascii="Ping LCG Regular" w:hAnsi="Ping LCG Regular"/>
                <w:b/>
                <w:bCs/>
                <w:color w:val="006EAB"/>
                <w:sz w:val="18"/>
                <w:szCs w:val="18"/>
                <w:lang w:val="en-US"/>
              </w:rPr>
              <w:t>ABSTAIN</w:t>
            </w:r>
          </w:p>
        </w:tc>
      </w:tr>
      <w:tr w:rsidR="00A01B77" w:rsidRPr="00B368E6" w14:paraId="010DB553" w14:textId="77777777" w:rsidTr="00A122EB">
        <w:trPr>
          <w:trHeight w:val="340"/>
        </w:trPr>
        <w:tc>
          <w:tcPr>
            <w:tcW w:w="6350" w:type="dxa"/>
            <w:shd w:val="clear" w:color="auto" w:fill="auto"/>
            <w:vAlign w:val="center"/>
          </w:tcPr>
          <w:p w14:paraId="0D5B92F3" w14:textId="2CAC3173" w:rsidR="00A01B77" w:rsidRPr="00B368E6" w:rsidRDefault="00A01B77" w:rsidP="00A122EB">
            <w:pPr>
              <w:spacing w:before="40" w:after="40" w:line="240" w:lineRule="auto"/>
              <w:jc w:val="left"/>
              <w:rPr>
                <w:rFonts w:ascii="Ping LCG Regular" w:hAnsi="Ping LCG Regular" w:cs="Arial"/>
                <w:i/>
                <w:snapToGrid w:val="0"/>
                <w:color w:val="006EAB"/>
                <w:sz w:val="18"/>
                <w:szCs w:val="18"/>
                <w:lang w:val="en-US"/>
              </w:rPr>
            </w:pPr>
            <w:r w:rsidRPr="00B368E6">
              <w:rPr>
                <w:rFonts w:ascii="Ping LCG Regular" w:hAnsi="Ping LCG Regular" w:cs="Tahoma"/>
                <w:b/>
                <w:color w:val="006EAB"/>
                <w:sz w:val="18"/>
                <w:szCs w:val="18"/>
                <w:lang w:val="en-US"/>
              </w:rPr>
              <w:t>FOR ALL ITEMS ON THE AGENDA</w:t>
            </w:r>
          </w:p>
        </w:tc>
        <w:tc>
          <w:tcPr>
            <w:tcW w:w="907" w:type="dxa"/>
            <w:shd w:val="clear" w:color="auto" w:fill="auto"/>
            <w:vAlign w:val="center"/>
          </w:tcPr>
          <w:p w14:paraId="0D212BCD" w14:textId="77777777" w:rsidR="00A01B77" w:rsidRPr="00B368E6"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907" w:type="dxa"/>
            <w:shd w:val="clear" w:color="auto" w:fill="auto"/>
            <w:vAlign w:val="center"/>
          </w:tcPr>
          <w:p w14:paraId="4C9A21CD" w14:textId="77777777" w:rsidR="00A01B77" w:rsidRPr="00B368E6"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907" w:type="dxa"/>
            <w:shd w:val="clear" w:color="auto" w:fill="auto"/>
            <w:vAlign w:val="center"/>
          </w:tcPr>
          <w:p w14:paraId="500F9681" w14:textId="77777777" w:rsidR="00A01B77" w:rsidRPr="00B368E6" w:rsidRDefault="00A01B77" w:rsidP="00A122EB">
            <w:pPr>
              <w:tabs>
                <w:tab w:val="left" w:pos="993"/>
              </w:tabs>
              <w:spacing w:before="40" w:after="40" w:line="240" w:lineRule="auto"/>
              <w:jc w:val="center"/>
              <w:rPr>
                <w:rFonts w:ascii="Ping LCG Regular" w:hAnsi="Ping LCG Regular" w:cs="Tahoma"/>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r>
    </w:tbl>
    <w:p w14:paraId="05F1D832" w14:textId="77777777" w:rsidR="00A01B77" w:rsidRPr="00B368E6" w:rsidRDefault="00A01B77" w:rsidP="00A01B77">
      <w:pPr>
        <w:spacing w:before="120" w:after="0"/>
        <w:rPr>
          <w:rFonts w:ascii="Ping LCG Regular" w:hAnsi="Ping LCG Regular" w:cs="Tahoma"/>
          <w:b/>
          <w:color w:val="556062"/>
          <w:sz w:val="18"/>
          <w:szCs w:val="18"/>
          <w:lang w:val="en-US"/>
        </w:rPr>
      </w:pPr>
      <w:r w:rsidRPr="00B368E6">
        <w:rPr>
          <w:rFonts w:ascii="Ping LCG Regular" w:hAnsi="Ping LCG Regular" w:cs="Tahoma"/>
          <w:b/>
          <w:color w:val="556062"/>
          <w:sz w:val="18"/>
          <w:szCs w:val="18"/>
          <w:lang w:val="en-US"/>
        </w:rPr>
        <w:t>Or:</w:t>
      </w:r>
    </w:p>
    <w:p w14:paraId="29FF9BA2" w14:textId="78F46277" w:rsidR="00A01B77" w:rsidRPr="00B368E6" w:rsidRDefault="00A01B77" w:rsidP="00A01B77">
      <w:pPr>
        <w:spacing w:before="120" w:after="100" w:afterAutospacing="1"/>
        <w:rPr>
          <w:rFonts w:ascii="Ping LCG Regular" w:hAnsi="Ping LCG Regular" w:cs="Tahoma"/>
          <w:b/>
          <w:color w:val="006EAB"/>
          <w:sz w:val="18"/>
          <w:szCs w:val="18"/>
          <w:lang w:val="en-US"/>
        </w:rPr>
      </w:pPr>
      <w:r w:rsidRPr="00B368E6">
        <w:rPr>
          <w:rFonts w:ascii="Ping LCG Regular" w:hAnsi="Ping LCG Regular" w:cs="Tahoma"/>
          <w:b/>
          <w:color w:val="006EAB"/>
          <w:sz w:val="18"/>
          <w:szCs w:val="18"/>
          <w:lang w:val="en-US"/>
        </w:rPr>
        <w:t>ITEMS OF THE AGENDA:</w:t>
      </w:r>
    </w:p>
    <w:tbl>
      <w:tblPr>
        <w:tblW w:w="907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651"/>
        <w:gridCol w:w="5565"/>
        <w:gridCol w:w="894"/>
        <w:gridCol w:w="1000"/>
        <w:gridCol w:w="966"/>
      </w:tblGrid>
      <w:tr w:rsidR="00A01B77" w:rsidRPr="00B368E6" w14:paraId="2B91E5DA" w14:textId="77777777" w:rsidTr="002159A5">
        <w:trPr>
          <w:cantSplit/>
          <w:trHeight w:val="340"/>
          <w:tblHeader/>
          <w:jc w:val="center"/>
        </w:trPr>
        <w:tc>
          <w:tcPr>
            <w:tcW w:w="651" w:type="dxa"/>
            <w:shd w:val="clear" w:color="auto" w:fill="D9D9D9" w:themeFill="background1" w:themeFillShade="D9"/>
            <w:vAlign w:val="center"/>
          </w:tcPr>
          <w:p w14:paraId="4E024DEE" w14:textId="578E4C3C" w:rsidR="00A01B77" w:rsidRPr="00B368E6" w:rsidRDefault="00A01B77" w:rsidP="00F068E1">
            <w:pPr>
              <w:spacing w:after="0"/>
              <w:ind w:right="-184"/>
              <w:jc w:val="center"/>
              <w:rPr>
                <w:rFonts w:ascii="Ping LCG Regular" w:hAnsi="Ping LCG Regular" w:cs="Arial"/>
                <w:b/>
                <w:color w:val="006EAB"/>
                <w:sz w:val="18"/>
                <w:szCs w:val="18"/>
                <w:lang w:val="en-US"/>
              </w:rPr>
            </w:pPr>
            <w:r w:rsidRPr="00B368E6">
              <w:rPr>
                <w:rFonts w:ascii="Ping LCG Regular" w:hAnsi="Ping LCG Regular" w:cs="Arial"/>
                <w:b/>
                <w:color w:val="006EAB"/>
                <w:sz w:val="18"/>
                <w:szCs w:val="18"/>
                <w:lang w:val="en-US"/>
              </w:rPr>
              <w:t>Ite</w:t>
            </w:r>
            <w:r w:rsidR="00F068E1">
              <w:rPr>
                <w:rFonts w:ascii="Ping LCG Regular" w:hAnsi="Ping LCG Regular" w:cs="Arial"/>
                <w:b/>
                <w:color w:val="006EAB"/>
                <w:sz w:val="18"/>
                <w:szCs w:val="18"/>
                <w:lang w:val="en-US"/>
              </w:rPr>
              <w:t>m</w:t>
            </w:r>
          </w:p>
        </w:tc>
        <w:tc>
          <w:tcPr>
            <w:tcW w:w="5565" w:type="dxa"/>
            <w:shd w:val="clear" w:color="auto" w:fill="D9D9D9" w:themeFill="background1" w:themeFillShade="D9"/>
            <w:vAlign w:val="center"/>
          </w:tcPr>
          <w:p w14:paraId="4974873A" w14:textId="77777777" w:rsidR="00A01B77" w:rsidRPr="00B368E6" w:rsidRDefault="00A01B77" w:rsidP="00F068E1">
            <w:pPr>
              <w:spacing w:after="0"/>
              <w:ind w:left="116"/>
              <w:rPr>
                <w:rFonts w:ascii="Ping LCG Regular" w:hAnsi="Ping LCG Regular"/>
                <w:b/>
                <w:bCs/>
                <w:color w:val="006EAB"/>
                <w:sz w:val="18"/>
                <w:szCs w:val="18"/>
                <w:lang w:val="en-US"/>
              </w:rPr>
            </w:pPr>
          </w:p>
        </w:tc>
        <w:tc>
          <w:tcPr>
            <w:tcW w:w="894" w:type="dxa"/>
            <w:tcBorders>
              <w:bottom w:val="single" w:sz="4" w:space="0" w:color="A6A6A6" w:themeColor="background1" w:themeShade="A6"/>
            </w:tcBorders>
            <w:shd w:val="clear" w:color="auto" w:fill="D9D9D9" w:themeFill="background1" w:themeFillShade="D9"/>
            <w:vAlign w:val="center"/>
          </w:tcPr>
          <w:p w14:paraId="1674A379" w14:textId="77777777" w:rsidR="00A01B77" w:rsidRPr="00B368E6" w:rsidRDefault="00A01B77" w:rsidP="00A122EB">
            <w:pPr>
              <w:spacing w:after="0"/>
              <w:jc w:val="center"/>
              <w:rPr>
                <w:rFonts w:ascii="Ping LCG Regular" w:hAnsi="Ping LCG Regular"/>
                <w:b/>
                <w:bCs/>
                <w:color w:val="006EAB"/>
                <w:sz w:val="18"/>
                <w:szCs w:val="18"/>
                <w:lang w:val="en-US"/>
              </w:rPr>
            </w:pPr>
            <w:r w:rsidRPr="00B368E6">
              <w:rPr>
                <w:rFonts w:ascii="Ping LCG Regular" w:hAnsi="Ping LCG Regular"/>
                <w:b/>
                <w:bCs/>
                <w:color w:val="006EAB"/>
                <w:sz w:val="18"/>
                <w:szCs w:val="18"/>
                <w:lang w:val="en-US"/>
              </w:rPr>
              <w:t>FOR</w:t>
            </w:r>
          </w:p>
        </w:tc>
        <w:tc>
          <w:tcPr>
            <w:tcW w:w="1000" w:type="dxa"/>
            <w:tcBorders>
              <w:bottom w:val="single" w:sz="4" w:space="0" w:color="A6A6A6" w:themeColor="background1" w:themeShade="A6"/>
            </w:tcBorders>
            <w:shd w:val="clear" w:color="auto" w:fill="D9D9D9" w:themeFill="background1" w:themeFillShade="D9"/>
            <w:vAlign w:val="center"/>
          </w:tcPr>
          <w:p w14:paraId="13B025E9" w14:textId="77777777" w:rsidR="00A01B77" w:rsidRPr="00B368E6" w:rsidRDefault="00A01B77" w:rsidP="00A122EB">
            <w:pPr>
              <w:spacing w:after="0"/>
              <w:jc w:val="center"/>
              <w:rPr>
                <w:rFonts w:ascii="Ping LCG Regular" w:hAnsi="Ping LCG Regular"/>
                <w:b/>
                <w:bCs/>
                <w:color w:val="006EAB"/>
                <w:sz w:val="18"/>
                <w:szCs w:val="18"/>
                <w:lang w:val="en-US"/>
              </w:rPr>
            </w:pPr>
            <w:r w:rsidRPr="00B368E6">
              <w:rPr>
                <w:rFonts w:ascii="Ping LCG Regular" w:hAnsi="Ping LCG Regular"/>
                <w:b/>
                <w:bCs/>
                <w:color w:val="006EAB"/>
                <w:sz w:val="18"/>
                <w:szCs w:val="18"/>
                <w:lang w:val="en-US"/>
              </w:rPr>
              <w:t>AGAINST</w:t>
            </w:r>
          </w:p>
        </w:tc>
        <w:tc>
          <w:tcPr>
            <w:tcW w:w="966" w:type="dxa"/>
            <w:tcBorders>
              <w:bottom w:val="single" w:sz="4" w:space="0" w:color="A6A6A6" w:themeColor="background1" w:themeShade="A6"/>
            </w:tcBorders>
            <w:shd w:val="clear" w:color="auto" w:fill="D9D9D9" w:themeFill="background1" w:themeFillShade="D9"/>
            <w:vAlign w:val="center"/>
          </w:tcPr>
          <w:p w14:paraId="67AB2406" w14:textId="77777777" w:rsidR="00A01B77" w:rsidRPr="00B368E6" w:rsidRDefault="00A01B77" w:rsidP="00A122EB">
            <w:pPr>
              <w:spacing w:after="0"/>
              <w:jc w:val="center"/>
              <w:rPr>
                <w:rFonts w:ascii="Ping LCG Regular" w:hAnsi="Ping LCG Regular"/>
                <w:b/>
                <w:color w:val="006EAB"/>
                <w:sz w:val="18"/>
                <w:szCs w:val="18"/>
                <w:lang w:val="en-US"/>
              </w:rPr>
            </w:pPr>
            <w:r w:rsidRPr="00B368E6">
              <w:rPr>
                <w:rFonts w:ascii="Ping LCG Regular" w:hAnsi="Ping LCG Regular"/>
                <w:b/>
                <w:bCs/>
                <w:color w:val="006EAB"/>
                <w:sz w:val="18"/>
                <w:szCs w:val="18"/>
                <w:lang w:val="en-US"/>
              </w:rPr>
              <w:t>ABSTAIN</w:t>
            </w:r>
          </w:p>
        </w:tc>
      </w:tr>
      <w:tr w:rsidR="002159A5" w:rsidRPr="00B368E6" w14:paraId="6956C230" w14:textId="77777777" w:rsidTr="002159A5">
        <w:trPr>
          <w:cantSplit/>
          <w:trHeight w:val="340"/>
          <w:jc w:val="center"/>
        </w:trPr>
        <w:tc>
          <w:tcPr>
            <w:tcW w:w="651" w:type="dxa"/>
            <w:vMerge w:val="restart"/>
            <w:vAlign w:val="center"/>
          </w:tcPr>
          <w:p w14:paraId="1238743D" w14:textId="61649BB2" w:rsidR="002159A5" w:rsidRPr="00B368E6" w:rsidRDefault="002159A5" w:rsidP="002159A5">
            <w:pPr>
              <w:spacing w:before="40" w:after="40" w:line="240" w:lineRule="auto"/>
              <w:jc w:val="center"/>
              <w:rPr>
                <w:rFonts w:ascii="Ping LCG Regular" w:hAnsi="Ping LCG Regular" w:cs="Arial"/>
                <w:b/>
                <w:color w:val="006EAB"/>
                <w:sz w:val="18"/>
                <w:szCs w:val="18"/>
                <w:lang w:val="en-US"/>
              </w:rPr>
            </w:pPr>
            <w:r w:rsidRPr="00B368E6">
              <w:rPr>
                <w:rFonts w:ascii="Ping LCG Regular" w:hAnsi="Ping LCG Regular" w:cs="Arial"/>
                <w:b/>
                <w:color w:val="006EAB"/>
                <w:sz w:val="18"/>
                <w:szCs w:val="18"/>
                <w:lang w:val="en-US"/>
              </w:rPr>
              <w:t>1</w:t>
            </w:r>
            <w:r w:rsidRPr="00B368E6">
              <w:rPr>
                <w:rFonts w:ascii="Ping LCG Regular" w:hAnsi="Ping LCG Regular" w:cs="Arial"/>
                <w:b/>
                <w:color w:val="006EAB"/>
                <w:sz w:val="18"/>
                <w:szCs w:val="18"/>
                <w:vertAlign w:val="superscript"/>
                <w:lang w:val="en-US"/>
              </w:rPr>
              <w:t>st</w:t>
            </w:r>
          </w:p>
        </w:tc>
        <w:tc>
          <w:tcPr>
            <w:tcW w:w="5565" w:type="dxa"/>
            <w:vMerge w:val="restart"/>
            <w:vAlign w:val="center"/>
          </w:tcPr>
          <w:p w14:paraId="530C7A75" w14:textId="77777777" w:rsidR="002159A5" w:rsidRPr="004238A3" w:rsidRDefault="002159A5" w:rsidP="002159A5">
            <w:pPr>
              <w:tabs>
                <w:tab w:val="left" w:pos="4171"/>
              </w:tabs>
              <w:spacing w:before="60" w:after="60" w:line="240" w:lineRule="auto"/>
              <w:rPr>
                <w:rFonts w:ascii="Ping LCG Regular" w:hAnsi="Ping LCG Regular" w:cs="Tahoma"/>
                <w:snapToGrid w:val="0"/>
                <w:sz w:val="18"/>
                <w:szCs w:val="16"/>
                <w:lang w:val="en-US"/>
              </w:rPr>
            </w:pPr>
            <w:r>
              <w:rPr>
                <w:rFonts w:ascii="Ping LCG Regular" w:hAnsi="Ping LCG Regular" w:cs="Tahoma"/>
                <w:snapToGrid w:val="0"/>
                <w:sz w:val="18"/>
                <w:szCs w:val="16"/>
                <w:lang w:val="en-US"/>
              </w:rPr>
              <w:t xml:space="preserve">a) </w:t>
            </w:r>
            <w:r w:rsidRPr="004238A3">
              <w:rPr>
                <w:rFonts w:ascii="Ping LCG Regular" w:hAnsi="Ping LCG Regular" w:cs="Tahoma"/>
                <w:snapToGrid w:val="0"/>
                <w:sz w:val="18"/>
                <w:szCs w:val="16"/>
                <w:lang w:val="en-US"/>
              </w:rPr>
              <w:t xml:space="preserve">Approval of the transaction for the sale by PPC S.A. of 49 % of the share capital of its subsidiary company “HELLENIC ELECTRICITY DISTRIBUTION NETWORK OPERATOR S.A.” (HEDNO), and </w:t>
            </w:r>
          </w:p>
          <w:p w14:paraId="1AD00920" w14:textId="20C2C966" w:rsidR="002159A5" w:rsidRDefault="002159A5" w:rsidP="002159A5">
            <w:pPr>
              <w:tabs>
                <w:tab w:val="left" w:pos="4171"/>
              </w:tabs>
              <w:spacing w:before="60" w:after="60" w:line="240" w:lineRule="auto"/>
              <w:rPr>
                <w:rFonts w:ascii="Ping LCG Regular" w:hAnsi="Ping LCG Regular" w:cs="Tahoma"/>
                <w:snapToGrid w:val="0"/>
                <w:sz w:val="18"/>
                <w:szCs w:val="16"/>
                <w:lang w:val="en-US"/>
              </w:rPr>
            </w:pPr>
            <w:r>
              <w:rPr>
                <w:rFonts w:ascii="Ping LCG Regular" w:hAnsi="Ping LCG Regular" w:cs="Tahoma"/>
                <w:snapToGrid w:val="0"/>
                <w:sz w:val="18"/>
                <w:szCs w:val="16"/>
                <w:lang w:val="en-US"/>
              </w:rPr>
              <w:t xml:space="preserve">b) </w:t>
            </w:r>
            <w:r w:rsidRPr="004238A3">
              <w:rPr>
                <w:rFonts w:ascii="Ping LCG Regular" w:hAnsi="Ping LCG Regular" w:cs="Tahoma"/>
                <w:snapToGrid w:val="0"/>
                <w:sz w:val="18"/>
                <w:szCs w:val="16"/>
                <w:lang w:val="en-US"/>
              </w:rPr>
              <w:t xml:space="preserve">Approval of the demerger, namely the hive-down of the electricity distribution network sector through contribution and absorption thereof by HEDNO, pursuant to Article 123A of Law 4001/2011, Law 4601/2019 and Legislative Decree 1297/1972, including the approval of the Draft Demerger Deed of the Sector along with annexes </w:t>
            </w:r>
            <w:r>
              <w:rPr>
                <w:rFonts w:ascii="Ping LCG Regular" w:hAnsi="Ping LCG Regular" w:cs="Tahoma"/>
                <w:snapToGrid w:val="0"/>
                <w:sz w:val="18"/>
                <w:szCs w:val="16"/>
                <w:lang w:val="en-US"/>
              </w:rPr>
              <w:t>attached thereto, and pertinent authorizations</w:t>
            </w:r>
            <w:r w:rsidRPr="004238A3">
              <w:rPr>
                <w:rFonts w:ascii="Ping LCG Regular" w:hAnsi="Ping LCG Regular" w:cs="Tahoma"/>
                <w:snapToGrid w:val="0"/>
                <w:sz w:val="18"/>
                <w:szCs w:val="16"/>
                <w:lang w:val="en-US"/>
              </w:rPr>
              <w:t>.</w:t>
            </w:r>
          </w:p>
        </w:tc>
        <w:tc>
          <w:tcPr>
            <w:tcW w:w="894" w:type="dxa"/>
            <w:tcBorders>
              <w:top w:val="single" w:sz="4" w:space="0" w:color="A6A6A6" w:themeColor="background1" w:themeShade="A6"/>
              <w:bottom w:val="nil"/>
            </w:tcBorders>
            <w:vAlign w:val="center"/>
          </w:tcPr>
          <w:p w14:paraId="39FAD69C" w14:textId="30595D4A"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1000" w:type="dxa"/>
            <w:tcBorders>
              <w:top w:val="single" w:sz="4" w:space="0" w:color="A6A6A6" w:themeColor="background1" w:themeShade="A6"/>
              <w:bottom w:val="nil"/>
            </w:tcBorders>
            <w:vAlign w:val="center"/>
          </w:tcPr>
          <w:p w14:paraId="6707EB2C" w14:textId="6F5CB779"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966" w:type="dxa"/>
            <w:tcBorders>
              <w:top w:val="single" w:sz="4" w:space="0" w:color="A6A6A6" w:themeColor="background1" w:themeShade="A6"/>
              <w:bottom w:val="nil"/>
              <w:right w:val="single" w:sz="4" w:space="0" w:color="A6A6A6" w:themeColor="background1" w:themeShade="A6"/>
            </w:tcBorders>
            <w:vAlign w:val="center"/>
          </w:tcPr>
          <w:p w14:paraId="35D5E248" w14:textId="52F783C2"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r>
      <w:tr w:rsidR="002159A5" w:rsidRPr="00B368E6" w14:paraId="7CAAE9CA" w14:textId="77777777" w:rsidTr="002159A5">
        <w:trPr>
          <w:cantSplit/>
          <w:trHeight w:val="340"/>
          <w:jc w:val="center"/>
        </w:trPr>
        <w:tc>
          <w:tcPr>
            <w:tcW w:w="651" w:type="dxa"/>
            <w:vMerge/>
            <w:vAlign w:val="center"/>
          </w:tcPr>
          <w:p w14:paraId="172BB6B6" w14:textId="004E92DB" w:rsidR="002159A5" w:rsidRPr="00B368E6" w:rsidRDefault="002159A5" w:rsidP="002159A5">
            <w:pPr>
              <w:spacing w:before="40" w:after="40" w:line="240" w:lineRule="auto"/>
              <w:jc w:val="center"/>
              <w:rPr>
                <w:rFonts w:ascii="Ping LCG Regular" w:hAnsi="Ping LCG Regular"/>
                <w:bCs/>
                <w:color w:val="006EAB"/>
                <w:sz w:val="18"/>
                <w:szCs w:val="18"/>
                <w:lang w:val="en-US"/>
              </w:rPr>
            </w:pPr>
          </w:p>
        </w:tc>
        <w:tc>
          <w:tcPr>
            <w:tcW w:w="5565" w:type="dxa"/>
            <w:vMerge/>
            <w:vAlign w:val="center"/>
          </w:tcPr>
          <w:p w14:paraId="030D27C8" w14:textId="3C102948" w:rsidR="002159A5" w:rsidRPr="00B368E6" w:rsidRDefault="002159A5" w:rsidP="002159A5">
            <w:pPr>
              <w:tabs>
                <w:tab w:val="left" w:pos="4171"/>
              </w:tabs>
              <w:spacing w:before="60" w:after="60" w:line="240" w:lineRule="auto"/>
              <w:rPr>
                <w:rFonts w:ascii="Ping LCG Regular" w:hAnsi="Ping LCG Regular" w:cs="Tahoma"/>
                <w:snapToGrid w:val="0"/>
                <w:sz w:val="18"/>
                <w:szCs w:val="18"/>
                <w:highlight w:val="yellow"/>
                <w:lang w:val="en-US"/>
              </w:rPr>
            </w:pPr>
          </w:p>
        </w:tc>
        <w:tc>
          <w:tcPr>
            <w:tcW w:w="894" w:type="dxa"/>
            <w:tcBorders>
              <w:top w:val="nil"/>
            </w:tcBorders>
            <w:vAlign w:val="center"/>
          </w:tcPr>
          <w:p w14:paraId="4BA5AE4E" w14:textId="77777777" w:rsidR="002159A5"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p w14:paraId="20614BE2" w14:textId="77777777" w:rsidR="002159A5" w:rsidRDefault="002159A5" w:rsidP="002159A5">
            <w:pPr>
              <w:spacing w:before="40" w:after="40" w:line="240" w:lineRule="auto"/>
              <w:jc w:val="center"/>
              <w:rPr>
                <w:rFonts w:ascii="Ping LCG Regular" w:hAnsi="Ping LCG Regular"/>
                <w:color w:val="006EAB"/>
                <w:sz w:val="18"/>
                <w:szCs w:val="18"/>
                <w:lang w:val="en-US"/>
              </w:rPr>
            </w:pPr>
          </w:p>
          <w:p w14:paraId="2ABBD7F5" w14:textId="2E1CC293" w:rsidR="002159A5" w:rsidRPr="00B368E6" w:rsidRDefault="002159A5" w:rsidP="002159A5">
            <w:pPr>
              <w:spacing w:before="40" w:after="40" w:line="240" w:lineRule="auto"/>
              <w:jc w:val="center"/>
              <w:rPr>
                <w:rFonts w:ascii="Ping LCG Regular" w:hAnsi="Ping LCG Regular"/>
                <w:color w:val="006EAB"/>
                <w:sz w:val="18"/>
                <w:szCs w:val="18"/>
                <w:lang w:val="en-US"/>
              </w:rPr>
            </w:pPr>
          </w:p>
        </w:tc>
        <w:tc>
          <w:tcPr>
            <w:tcW w:w="1000" w:type="dxa"/>
            <w:tcBorders>
              <w:top w:val="nil"/>
            </w:tcBorders>
            <w:vAlign w:val="center"/>
          </w:tcPr>
          <w:p w14:paraId="52239D09" w14:textId="77777777" w:rsidR="002159A5"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p w14:paraId="77010BF6" w14:textId="77777777" w:rsidR="002159A5" w:rsidRDefault="002159A5" w:rsidP="002159A5">
            <w:pPr>
              <w:spacing w:before="40" w:after="40" w:line="240" w:lineRule="auto"/>
              <w:jc w:val="center"/>
              <w:rPr>
                <w:rFonts w:ascii="Ping LCG Regular" w:hAnsi="Ping LCG Regular"/>
                <w:color w:val="006EAB"/>
                <w:sz w:val="18"/>
                <w:szCs w:val="18"/>
                <w:lang w:val="en-US"/>
              </w:rPr>
            </w:pPr>
          </w:p>
          <w:p w14:paraId="0358A39B" w14:textId="3B4C3E5B" w:rsidR="002159A5" w:rsidRPr="00B368E6" w:rsidRDefault="002159A5" w:rsidP="002159A5">
            <w:pPr>
              <w:spacing w:before="40" w:after="40" w:line="240" w:lineRule="auto"/>
              <w:jc w:val="center"/>
              <w:rPr>
                <w:rFonts w:ascii="Ping LCG Regular" w:hAnsi="Ping LCG Regular"/>
                <w:color w:val="006EAB"/>
                <w:sz w:val="18"/>
                <w:szCs w:val="18"/>
                <w:lang w:val="en-US"/>
              </w:rPr>
            </w:pPr>
          </w:p>
        </w:tc>
        <w:tc>
          <w:tcPr>
            <w:tcW w:w="966" w:type="dxa"/>
            <w:tcBorders>
              <w:top w:val="nil"/>
            </w:tcBorders>
            <w:vAlign w:val="center"/>
          </w:tcPr>
          <w:p w14:paraId="509EFE21" w14:textId="77777777" w:rsidR="002159A5"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p w14:paraId="475FA9D2" w14:textId="77777777" w:rsidR="002159A5" w:rsidRDefault="002159A5" w:rsidP="002159A5">
            <w:pPr>
              <w:spacing w:before="40" w:after="40" w:line="240" w:lineRule="auto"/>
              <w:jc w:val="center"/>
              <w:rPr>
                <w:rFonts w:ascii="Ping LCG Regular" w:hAnsi="Ping LCG Regular"/>
                <w:color w:val="006EAB"/>
                <w:sz w:val="18"/>
                <w:szCs w:val="18"/>
                <w:lang w:val="en-US"/>
              </w:rPr>
            </w:pPr>
          </w:p>
          <w:p w14:paraId="7A89345E" w14:textId="7E8820CF" w:rsidR="002159A5" w:rsidRPr="00B368E6" w:rsidRDefault="002159A5" w:rsidP="002159A5">
            <w:pPr>
              <w:spacing w:before="40" w:after="40" w:line="240" w:lineRule="auto"/>
              <w:jc w:val="center"/>
              <w:rPr>
                <w:rFonts w:ascii="Ping LCG Regular" w:hAnsi="Ping LCG Regular"/>
                <w:color w:val="006EAB"/>
                <w:sz w:val="18"/>
                <w:szCs w:val="18"/>
                <w:lang w:val="en-US"/>
              </w:rPr>
            </w:pPr>
          </w:p>
        </w:tc>
      </w:tr>
      <w:tr w:rsidR="002159A5" w:rsidRPr="00B368E6" w14:paraId="6336F5F3" w14:textId="77777777" w:rsidTr="002F0ACD">
        <w:trPr>
          <w:cantSplit/>
          <w:trHeight w:val="340"/>
          <w:jc w:val="center"/>
        </w:trPr>
        <w:tc>
          <w:tcPr>
            <w:tcW w:w="651" w:type="dxa"/>
            <w:vAlign w:val="center"/>
          </w:tcPr>
          <w:p w14:paraId="43D7DD19" w14:textId="77777777" w:rsidR="002159A5" w:rsidRPr="00B368E6" w:rsidRDefault="002159A5" w:rsidP="002159A5">
            <w:pPr>
              <w:spacing w:before="40" w:after="40" w:line="240" w:lineRule="auto"/>
              <w:jc w:val="center"/>
              <w:rPr>
                <w:rFonts w:ascii="Ping LCG Regular" w:hAnsi="Ping LCG Regular" w:cs="Arial"/>
                <w:b/>
                <w:color w:val="006EAB"/>
                <w:sz w:val="18"/>
                <w:szCs w:val="18"/>
                <w:lang w:val="en-US"/>
              </w:rPr>
            </w:pPr>
            <w:r w:rsidRPr="00B368E6">
              <w:rPr>
                <w:rFonts w:ascii="Ping LCG Regular" w:hAnsi="Ping LCG Regular" w:cs="Arial"/>
                <w:b/>
                <w:color w:val="006EAB"/>
                <w:sz w:val="18"/>
                <w:szCs w:val="18"/>
                <w:lang w:val="en-US"/>
              </w:rPr>
              <w:t>2</w:t>
            </w:r>
            <w:r w:rsidRPr="00B368E6">
              <w:rPr>
                <w:rFonts w:ascii="Ping LCG Regular" w:hAnsi="Ping LCG Regular" w:cs="Arial"/>
                <w:b/>
                <w:color w:val="006EAB"/>
                <w:sz w:val="18"/>
                <w:szCs w:val="18"/>
                <w:vertAlign w:val="superscript"/>
                <w:lang w:val="en-US"/>
              </w:rPr>
              <w:t>nd</w:t>
            </w:r>
          </w:p>
        </w:tc>
        <w:tc>
          <w:tcPr>
            <w:tcW w:w="5565" w:type="dxa"/>
            <w:vAlign w:val="center"/>
          </w:tcPr>
          <w:p w14:paraId="6144D830" w14:textId="53E4C098" w:rsidR="002159A5" w:rsidRDefault="002159A5" w:rsidP="002159A5">
            <w:pPr>
              <w:tabs>
                <w:tab w:val="left" w:pos="4171"/>
              </w:tabs>
              <w:spacing w:before="60" w:after="60" w:line="240" w:lineRule="auto"/>
              <w:rPr>
                <w:rFonts w:ascii="Ping LCG Regular" w:hAnsi="Ping LCG Regular" w:cs="Tahoma"/>
                <w:snapToGrid w:val="0"/>
                <w:sz w:val="18"/>
                <w:szCs w:val="18"/>
                <w:lang w:val="en-US"/>
              </w:rPr>
            </w:pPr>
            <w:r w:rsidRPr="004238A3">
              <w:rPr>
                <w:rFonts w:ascii="Ping LCG Regular" w:hAnsi="Ping LCG Regular" w:cs="Tahoma"/>
                <w:snapToGrid w:val="0"/>
                <w:sz w:val="18"/>
                <w:szCs w:val="18"/>
                <w:lang w:val="en-US"/>
              </w:rPr>
              <w:t>Increase in the share capital of the Company, in accordance with article 6 of its Articles of Incorpor</w:t>
            </w:r>
            <w:r>
              <w:rPr>
                <w:rFonts w:ascii="Ping LCG Regular" w:hAnsi="Ping LCG Regular" w:cs="Tahoma"/>
                <w:snapToGrid w:val="0"/>
                <w:sz w:val="18"/>
                <w:szCs w:val="18"/>
                <w:lang w:val="en-US"/>
              </w:rPr>
              <w:t>ation and article 24, par. 1</w:t>
            </w:r>
            <w:r w:rsidRPr="004238A3">
              <w:rPr>
                <w:rFonts w:ascii="Ping LCG Regular" w:hAnsi="Ping LCG Regular" w:cs="Tahoma"/>
                <w:snapToGrid w:val="0"/>
                <w:sz w:val="18"/>
                <w:szCs w:val="18"/>
                <w:lang w:val="en-US"/>
              </w:rPr>
              <w:t>,</w:t>
            </w:r>
            <w:r>
              <w:rPr>
                <w:rFonts w:ascii="Ping LCG Regular" w:hAnsi="Ping LCG Regular" w:cs="Tahoma"/>
                <w:snapToGrid w:val="0"/>
                <w:sz w:val="18"/>
                <w:szCs w:val="18"/>
                <w:lang w:val="en-US"/>
              </w:rPr>
              <w:t xml:space="preserve"> </w:t>
            </w:r>
            <w:r w:rsidRPr="004238A3">
              <w:rPr>
                <w:rFonts w:ascii="Ping LCG Regular" w:hAnsi="Ping LCG Regular" w:cs="Tahoma"/>
                <w:snapToGrid w:val="0"/>
                <w:sz w:val="18"/>
                <w:szCs w:val="18"/>
                <w:lang w:val="en-US"/>
              </w:rPr>
              <w:t>item b’ of Law 4548/2018. Abolition of preemptive rights of existing Shareholders, in accordance with articl</w:t>
            </w:r>
            <w:r>
              <w:rPr>
                <w:rFonts w:ascii="Ping LCG Regular" w:hAnsi="Ping LCG Regular" w:cs="Tahoma"/>
                <w:snapToGrid w:val="0"/>
                <w:sz w:val="18"/>
                <w:szCs w:val="18"/>
                <w:lang w:val="en-US"/>
              </w:rPr>
              <w:t xml:space="preserve">e 27, par. 1 of Law 4548/2018. </w:t>
            </w:r>
          </w:p>
          <w:p w14:paraId="4B49E584" w14:textId="6444F8B1" w:rsidR="002159A5" w:rsidRPr="00F07B9D" w:rsidRDefault="002159A5" w:rsidP="002159A5">
            <w:pPr>
              <w:tabs>
                <w:tab w:val="left" w:pos="4171"/>
              </w:tabs>
              <w:spacing w:before="60" w:after="60" w:line="240" w:lineRule="auto"/>
              <w:rPr>
                <w:rFonts w:ascii="Ping LCG Regular" w:hAnsi="Ping LCG Regular" w:cs="Tahoma"/>
                <w:snapToGrid w:val="0"/>
                <w:sz w:val="18"/>
                <w:szCs w:val="18"/>
                <w:lang w:val="en-US"/>
              </w:rPr>
            </w:pPr>
            <w:r w:rsidRPr="004238A3">
              <w:rPr>
                <w:rFonts w:ascii="Ping LCG Regular" w:hAnsi="Ping LCG Regular" w:cs="Tahoma"/>
                <w:snapToGrid w:val="0"/>
                <w:sz w:val="18"/>
                <w:szCs w:val="18"/>
                <w:lang w:val="en-US"/>
              </w:rPr>
              <w:t>Authorization of the Board of Directors to increase the share capital of the Company, to determine the terms of the share capital increase, as well as the manner and other terms for offering the shares to be issued</w:t>
            </w:r>
            <w:r w:rsidRPr="00F07B9D">
              <w:rPr>
                <w:rFonts w:ascii="Ping LCG Regular" w:hAnsi="Ping LCG Regular" w:cs="Tahoma"/>
                <w:snapToGrid w:val="0"/>
                <w:sz w:val="18"/>
                <w:szCs w:val="18"/>
                <w:lang w:val="en-US"/>
              </w:rPr>
              <w:t>.</w:t>
            </w:r>
          </w:p>
        </w:tc>
        <w:tc>
          <w:tcPr>
            <w:tcW w:w="894" w:type="dxa"/>
            <w:vAlign w:val="center"/>
          </w:tcPr>
          <w:p w14:paraId="6CF6E632" w14:textId="77777777"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1000" w:type="dxa"/>
            <w:vAlign w:val="center"/>
          </w:tcPr>
          <w:p w14:paraId="56EA05EC" w14:textId="77777777"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966" w:type="dxa"/>
            <w:vAlign w:val="center"/>
          </w:tcPr>
          <w:p w14:paraId="6AF20F04" w14:textId="77777777"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r>
      <w:tr w:rsidR="002159A5" w:rsidRPr="00B368E6" w14:paraId="137FF225" w14:textId="77777777" w:rsidTr="002F0ACD">
        <w:trPr>
          <w:cantSplit/>
          <w:trHeight w:val="340"/>
          <w:jc w:val="center"/>
        </w:trPr>
        <w:tc>
          <w:tcPr>
            <w:tcW w:w="651" w:type="dxa"/>
            <w:vAlign w:val="center"/>
          </w:tcPr>
          <w:p w14:paraId="5EA4CE1D" w14:textId="149C1110" w:rsidR="002159A5" w:rsidRPr="00B368E6" w:rsidRDefault="002159A5" w:rsidP="002159A5">
            <w:pPr>
              <w:spacing w:before="40" w:after="40" w:line="240" w:lineRule="auto"/>
              <w:jc w:val="center"/>
              <w:rPr>
                <w:rFonts w:ascii="Ping LCG Regular" w:hAnsi="Ping LCG Regular" w:cs="Arial"/>
                <w:b/>
                <w:color w:val="006EAB"/>
                <w:sz w:val="18"/>
                <w:szCs w:val="18"/>
                <w:lang w:val="en-US"/>
              </w:rPr>
            </w:pPr>
            <w:r w:rsidRPr="00B368E6">
              <w:rPr>
                <w:rFonts w:ascii="Ping LCG Regular" w:hAnsi="Ping LCG Regular" w:cs="Arial"/>
                <w:b/>
                <w:color w:val="006EAB"/>
                <w:sz w:val="18"/>
                <w:szCs w:val="18"/>
                <w:lang w:val="en-US"/>
              </w:rPr>
              <w:t>3</w:t>
            </w:r>
            <w:r w:rsidRPr="00B368E6">
              <w:rPr>
                <w:rFonts w:ascii="Ping LCG Regular" w:hAnsi="Ping LCG Regular" w:cs="Arial"/>
                <w:b/>
                <w:color w:val="006EAB"/>
                <w:sz w:val="18"/>
                <w:szCs w:val="18"/>
                <w:vertAlign w:val="superscript"/>
                <w:lang w:val="en-US"/>
              </w:rPr>
              <w:t>rd</w:t>
            </w:r>
          </w:p>
        </w:tc>
        <w:tc>
          <w:tcPr>
            <w:tcW w:w="5565" w:type="dxa"/>
          </w:tcPr>
          <w:p w14:paraId="73840AD8" w14:textId="7B45A5C9" w:rsidR="002159A5" w:rsidRPr="00B368E6" w:rsidRDefault="002159A5" w:rsidP="002159A5">
            <w:pPr>
              <w:tabs>
                <w:tab w:val="left" w:pos="4171"/>
              </w:tabs>
              <w:spacing w:before="60" w:after="60" w:line="240" w:lineRule="auto"/>
              <w:rPr>
                <w:rFonts w:ascii="Ping LCG Regular" w:hAnsi="Ping LCG Regular" w:cs="Tahoma"/>
                <w:snapToGrid w:val="0"/>
                <w:sz w:val="18"/>
                <w:szCs w:val="18"/>
                <w:highlight w:val="yellow"/>
                <w:lang w:val="en-US"/>
              </w:rPr>
            </w:pPr>
            <w:r w:rsidRPr="004238A3">
              <w:rPr>
                <w:rFonts w:ascii="Ping LCG Regular" w:hAnsi="Ping LCG Regular" w:cs="Tahoma"/>
                <w:snapToGrid w:val="0"/>
                <w:sz w:val="18"/>
                <w:szCs w:val="18"/>
                <w:lang w:val="en-US"/>
              </w:rPr>
              <w:t>Confirmation of the capacity of the Vice-Chairman of the Board of Directors, Mr. Pyrros Papadimitriou, as Independent Member of the Board of Directors.</w:t>
            </w:r>
          </w:p>
        </w:tc>
        <w:tc>
          <w:tcPr>
            <w:tcW w:w="894" w:type="dxa"/>
            <w:vAlign w:val="center"/>
          </w:tcPr>
          <w:p w14:paraId="2BA0F848" w14:textId="1A6FFA33"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1000" w:type="dxa"/>
            <w:vAlign w:val="center"/>
          </w:tcPr>
          <w:p w14:paraId="5961A6B7" w14:textId="54DE3BAF"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966" w:type="dxa"/>
            <w:vAlign w:val="center"/>
          </w:tcPr>
          <w:p w14:paraId="12459C0A" w14:textId="6CA49B83"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r>
      <w:tr w:rsidR="002159A5" w:rsidRPr="00B368E6" w14:paraId="5C3455DA" w14:textId="77777777" w:rsidTr="002F0ACD">
        <w:trPr>
          <w:cantSplit/>
          <w:trHeight w:val="340"/>
          <w:jc w:val="center"/>
        </w:trPr>
        <w:tc>
          <w:tcPr>
            <w:tcW w:w="651" w:type="dxa"/>
            <w:vAlign w:val="center"/>
          </w:tcPr>
          <w:p w14:paraId="0DDEED95" w14:textId="3C4D32E3" w:rsidR="002159A5" w:rsidRDefault="002159A5" w:rsidP="002159A5">
            <w:pPr>
              <w:spacing w:before="40" w:after="40" w:line="240" w:lineRule="auto"/>
              <w:jc w:val="center"/>
              <w:rPr>
                <w:rFonts w:ascii="Ping LCG Regular" w:hAnsi="Ping LCG Regular" w:cs="Arial"/>
                <w:b/>
                <w:color w:val="006EAB"/>
                <w:sz w:val="18"/>
                <w:szCs w:val="18"/>
                <w:lang w:val="en-US"/>
              </w:rPr>
            </w:pPr>
            <w:r>
              <w:rPr>
                <w:rFonts w:ascii="Ping LCG Regular" w:hAnsi="Ping LCG Regular" w:cs="Arial"/>
                <w:b/>
                <w:color w:val="006EAB"/>
                <w:sz w:val="18"/>
                <w:szCs w:val="18"/>
                <w:lang w:val="en-US"/>
              </w:rPr>
              <w:t>4</w:t>
            </w:r>
            <w:r w:rsidRPr="00F31050">
              <w:rPr>
                <w:rFonts w:ascii="Ping LCG Regular" w:hAnsi="Ping LCG Regular" w:cs="Arial"/>
                <w:b/>
                <w:color w:val="006EAB"/>
                <w:sz w:val="18"/>
                <w:szCs w:val="18"/>
                <w:vertAlign w:val="superscript"/>
                <w:lang w:val="en-US"/>
              </w:rPr>
              <w:t>th</w:t>
            </w:r>
          </w:p>
          <w:p w14:paraId="4E8661E3" w14:textId="5B094668" w:rsidR="002159A5" w:rsidRPr="00F31050" w:rsidRDefault="002159A5" w:rsidP="002159A5">
            <w:pPr>
              <w:spacing w:before="40" w:after="40" w:line="240" w:lineRule="auto"/>
              <w:jc w:val="center"/>
              <w:rPr>
                <w:rFonts w:ascii="Ping LCG Regular" w:hAnsi="Ping LCG Regular" w:cs="Arial"/>
                <w:b/>
                <w:color w:val="006EAB"/>
                <w:sz w:val="18"/>
                <w:szCs w:val="18"/>
                <w:lang w:val="en-US"/>
              </w:rPr>
            </w:pPr>
          </w:p>
        </w:tc>
        <w:tc>
          <w:tcPr>
            <w:tcW w:w="5565" w:type="dxa"/>
          </w:tcPr>
          <w:p w14:paraId="14662FEA" w14:textId="4E9FA03B" w:rsidR="002159A5" w:rsidRPr="00B368E6" w:rsidRDefault="002159A5" w:rsidP="002159A5">
            <w:pPr>
              <w:tabs>
                <w:tab w:val="left" w:pos="4171"/>
              </w:tabs>
              <w:spacing w:before="60" w:after="60" w:line="240" w:lineRule="auto"/>
              <w:rPr>
                <w:rFonts w:ascii="Ping LCG Regular" w:hAnsi="Ping LCG Regular" w:cs="Tahoma"/>
                <w:snapToGrid w:val="0"/>
                <w:sz w:val="18"/>
                <w:szCs w:val="18"/>
                <w:highlight w:val="yellow"/>
                <w:lang w:val="en-US"/>
              </w:rPr>
            </w:pPr>
            <w:r w:rsidRPr="004238A3">
              <w:rPr>
                <w:rFonts w:ascii="Ping LCG Regular" w:hAnsi="Ping LCG Regular" w:cs="Tahoma"/>
                <w:snapToGrid w:val="0"/>
                <w:sz w:val="18"/>
                <w:szCs w:val="18"/>
                <w:lang w:val="en-US"/>
              </w:rPr>
              <w:t>Amendment – supplement to article 3, “</w:t>
            </w:r>
            <w:r>
              <w:rPr>
                <w:rFonts w:ascii="Ping LCG Regular" w:hAnsi="Ping LCG Regular" w:cs="Tahoma"/>
                <w:snapToGrid w:val="0"/>
                <w:sz w:val="18"/>
                <w:szCs w:val="18"/>
                <w:lang w:val="en-US"/>
              </w:rPr>
              <w:t>Object</w:t>
            </w:r>
            <w:r w:rsidRPr="004238A3">
              <w:rPr>
                <w:rFonts w:ascii="Ping LCG Regular" w:hAnsi="Ping LCG Regular" w:cs="Tahoma"/>
                <w:snapToGrid w:val="0"/>
                <w:sz w:val="18"/>
                <w:szCs w:val="18"/>
                <w:lang w:val="en-US"/>
              </w:rPr>
              <w:t>”, of the</w:t>
            </w:r>
            <w:r>
              <w:rPr>
                <w:rFonts w:ascii="Ping LCG Regular" w:hAnsi="Ping LCG Regular" w:cs="Tahoma"/>
                <w:snapToGrid w:val="0"/>
                <w:sz w:val="18"/>
                <w:szCs w:val="18"/>
                <w:lang w:val="en-US"/>
              </w:rPr>
              <w:t xml:space="preserve"> Company’s </w:t>
            </w:r>
            <w:r w:rsidRPr="004238A3">
              <w:rPr>
                <w:rFonts w:ascii="Ping LCG Regular" w:hAnsi="Ping LCG Regular" w:cs="Tahoma"/>
                <w:snapToGrid w:val="0"/>
                <w:sz w:val="18"/>
                <w:szCs w:val="18"/>
                <w:lang w:val="en-US"/>
              </w:rPr>
              <w:t>Articles of Incorporation.</w:t>
            </w:r>
          </w:p>
        </w:tc>
        <w:tc>
          <w:tcPr>
            <w:tcW w:w="894" w:type="dxa"/>
            <w:vAlign w:val="center"/>
          </w:tcPr>
          <w:p w14:paraId="2F48CD72" w14:textId="77777777"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1000" w:type="dxa"/>
            <w:vAlign w:val="center"/>
          </w:tcPr>
          <w:p w14:paraId="16FE530D" w14:textId="77777777"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c>
          <w:tcPr>
            <w:tcW w:w="966" w:type="dxa"/>
            <w:vAlign w:val="center"/>
          </w:tcPr>
          <w:p w14:paraId="35C4DBE3" w14:textId="77777777" w:rsidR="002159A5" w:rsidRPr="00B368E6" w:rsidRDefault="002159A5" w:rsidP="002159A5">
            <w:pPr>
              <w:spacing w:before="40" w:after="40" w:line="240" w:lineRule="auto"/>
              <w:jc w:val="center"/>
              <w:rPr>
                <w:rFonts w:ascii="Ping LCG Regular" w:hAnsi="Ping LCG Regular"/>
                <w:color w:val="006EAB"/>
                <w:sz w:val="18"/>
                <w:szCs w:val="18"/>
                <w:lang w:val="en-US"/>
              </w:rPr>
            </w:pPr>
            <w:r w:rsidRPr="00B368E6">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368E6">
              <w:rPr>
                <w:rFonts w:ascii="Ping LCG Regular" w:hAnsi="Ping LCG Regular"/>
                <w:color w:val="006EAB"/>
                <w:sz w:val="18"/>
                <w:szCs w:val="18"/>
                <w:lang w:val="en-US"/>
              </w:rPr>
              <w:instrText xml:space="preserve"> FORMCHECKBOX </w:instrText>
            </w:r>
            <w:r w:rsidR="007E01DE">
              <w:rPr>
                <w:rFonts w:ascii="Ping LCG Regular" w:hAnsi="Ping LCG Regular"/>
                <w:color w:val="006EAB"/>
                <w:sz w:val="18"/>
                <w:szCs w:val="18"/>
                <w:lang w:val="en-US"/>
              </w:rPr>
            </w:r>
            <w:r w:rsidR="007E01DE">
              <w:rPr>
                <w:rFonts w:ascii="Ping LCG Regular" w:hAnsi="Ping LCG Regular"/>
                <w:color w:val="006EAB"/>
                <w:sz w:val="18"/>
                <w:szCs w:val="18"/>
                <w:lang w:val="en-US"/>
              </w:rPr>
              <w:fldChar w:fldCharType="separate"/>
            </w:r>
            <w:r w:rsidRPr="00B368E6">
              <w:rPr>
                <w:rFonts w:ascii="Ping LCG Regular" w:hAnsi="Ping LCG Regular"/>
                <w:color w:val="006EAB"/>
                <w:sz w:val="18"/>
                <w:szCs w:val="18"/>
                <w:lang w:val="en-US"/>
              </w:rPr>
              <w:fldChar w:fldCharType="end"/>
            </w:r>
          </w:p>
        </w:tc>
      </w:tr>
      <w:tr w:rsidR="002159A5" w:rsidRPr="00B368E6" w14:paraId="3AE82485" w14:textId="77777777" w:rsidTr="002F0ACD">
        <w:trPr>
          <w:cantSplit/>
          <w:trHeight w:val="340"/>
          <w:jc w:val="center"/>
        </w:trPr>
        <w:tc>
          <w:tcPr>
            <w:tcW w:w="651" w:type="dxa"/>
            <w:vAlign w:val="center"/>
          </w:tcPr>
          <w:p w14:paraId="5ECE637C" w14:textId="4F487695" w:rsidR="002159A5" w:rsidRPr="00B368E6" w:rsidRDefault="002159A5" w:rsidP="002159A5">
            <w:pPr>
              <w:spacing w:before="60" w:after="60" w:line="240" w:lineRule="auto"/>
              <w:jc w:val="center"/>
              <w:rPr>
                <w:rFonts w:ascii="Ping LCG Regular" w:hAnsi="Ping LCG Regular" w:cs="Arial"/>
                <w:b/>
                <w:color w:val="006EAB"/>
                <w:sz w:val="18"/>
                <w:szCs w:val="18"/>
                <w:lang w:val="en-US"/>
              </w:rPr>
            </w:pPr>
            <w:r>
              <w:rPr>
                <w:rFonts w:ascii="Ping LCG Regular" w:hAnsi="Ping LCG Regular" w:cs="Arial"/>
                <w:b/>
                <w:color w:val="006EAB"/>
                <w:sz w:val="18"/>
                <w:szCs w:val="18"/>
                <w:lang w:val="en-US"/>
              </w:rPr>
              <w:t>5</w:t>
            </w:r>
            <w:r w:rsidRPr="00B368E6">
              <w:rPr>
                <w:rFonts w:ascii="Ping LCG Regular" w:hAnsi="Ping LCG Regular" w:cs="Arial"/>
                <w:b/>
                <w:color w:val="006EAB"/>
                <w:sz w:val="18"/>
                <w:szCs w:val="18"/>
                <w:vertAlign w:val="superscript"/>
                <w:lang w:val="en-US"/>
              </w:rPr>
              <w:t>th</w:t>
            </w:r>
          </w:p>
        </w:tc>
        <w:tc>
          <w:tcPr>
            <w:tcW w:w="5565" w:type="dxa"/>
          </w:tcPr>
          <w:p w14:paraId="2ECB7D57" w14:textId="6DB0CA3A" w:rsidR="002159A5" w:rsidRPr="00B368E6" w:rsidRDefault="002159A5" w:rsidP="002159A5">
            <w:pPr>
              <w:tabs>
                <w:tab w:val="left" w:pos="4171"/>
              </w:tabs>
              <w:spacing w:before="60" w:after="60" w:line="240" w:lineRule="auto"/>
              <w:rPr>
                <w:rFonts w:ascii="Ping LCG Regular" w:hAnsi="Ping LCG Regular" w:cs="Tahoma"/>
                <w:snapToGrid w:val="0"/>
                <w:color w:val="808080" w:themeColor="background1" w:themeShade="80"/>
                <w:sz w:val="18"/>
                <w:szCs w:val="18"/>
                <w:highlight w:val="yellow"/>
                <w:lang w:val="en-US"/>
              </w:rPr>
            </w:pPr>
            <w:r w:rsidRPr="00B368E6">
              <w:rPr>
                <w:rFonts w:ascii="Ping LCG Regular" w:hAnsi="Ping LCG Regular" w:cs="Tahoma"/>
                <w:snapToGrid w:val="0"/>
                <w:sz w:val="18"/>
                <w:szCs w:val="18"/>
                <w:lang w:val="en-US"/>
              </w:rPr>
              <w:t>Announcements and other items.</w:t>
            </w:r>
          </w:p>
        </w:tc>
        <w:tc>
          <w:tcPr>
            <w:tcW w:w="894" w:type="dxa"/>
            <w:vAlign w:val="center"/>
          </w:tcPr>
          <w:p w14:paraId="4F943EA8" w14:textId="7105975D" w:rsidR="002159A5" w:rsidRPr="00B368E6" w:rsidRDefault="002159A5" w:rsidP="002159A5">
            <w:pPr>
              <w:spacing w:before="40" w:after="40" w:line="240" w:lineRule="auto"/>
              <w:jc w:val="center"/>
              <w:rPr>
                <w:rFonts w:ascii="Ping LCG Regular" w:hAnsi="Ping LCG Regular"/>
                <w:color w:val="006EAB"/>
                <w:sz w:val="18"/>
                <w:szCs w:val="18"/>
                <w:lang w:val="en-US"/>
              </w:rPr>
            </w:pPr>
            <w:bookmarkStart w:id="0" w:name="_GoBack"/>
            <w:bookmarkEnd w:id="0"/>
          </w:p>
        </w:tc>
        <w:tc>
          <w:tcPr>
            <w:tcW w:w="1000" w:type="dxa"/>
            <w:vAlign w:val="center"/>
          </w:tcPr>
          <w:p w14:paraId="05349AE3" w14:textId="42311BD5" w:rsidR="002159A5" w:rsidRPr="00B368E6" w:rsidRDefault="002159A5" w:rsidP="002159A5">
            <w:pPr>
              <w:spacing w:before="40" w:after="40" w:line="240" w:lineRule="auto"/>
              <w:jc w:val="center"/>
              <w:rPr>
                <w:rFonts w:ascii="Ping LCG Regular" w:hAnsi="Ping LCG Regular"/>
                <w:color w:val="006EAB"/>
                <w:sz w:val="18"/>
                <w:szCs w:val="18"/>
                <w:lang w:val="en-US"/>
              </w:rPr>
            </w:pPr>
          </w:p>
        </w:tc>
        <w:tc>
          <w:tcPr>
            <w:tcW w:w="966" w:type="dxa"/>
            <w:vAlign w:val="center"/>
          </w:tcPr>
          <w:p w14:paraId="4E26A080" w14:textId="5AA68B0B" w:rsidR="002159A5" w:rsidRPr="00B368E6" w:rsidRDefault="002159A5" w:rsidP="002159A5">
            <w:pPr>
              <w:spacing w:before="40" w:after="40" w:line="240" w:lineRule="auto"/>
              <w:jc w:val="center"/>
              <w:rPr>
                <w:rFonts w:ascii="Ping LCG Regular" w:hAnsi="Ping LCG Regular"/>
                <w:color w:val="006EAB"/>
                <w:sz w:val="18"/>
                <w:szCs w:val="18"/>
                <w:lang w:val="en-US"/>
              </w:rPr>
            </w:pPr>
          </w:p>
        </w:tc>
      </w:tr>
    </w:tbl>
    <w:p w14:paraId="76CDC9DF" w14:textId="77777777" w:rsidR="00A01B77" w:rsidRPr="00B368E6" w:rsidRDefault="00A01B77" w:rsidP="00A01B77">
      <w:pPr>
        <w:spacing w:before="120" w:after="0" w:line="240" w:lineRule="auto"/>
        <w:rPr>
          <w:rFonts w:ascii="Ping LCG Regular" w:hAnsi="Ping LCG Regular" w:cs="Tahoma"/>
          <w:sz w:val="18"/>
          <w:szCs w:val="18"/>
          <w:lang w:val="en-US"/>
        </w:rPr>
      </w:pPr>
    </w:p>
    <w:p w14:paraId="4FC65BC2" w14:textId="77777777" w:rsidR="00A01B77" w:rsidRPr="00B368E6" w:rsidRDefault="00A01B77" w:rsidP="00A01B77">
      <w:pPr>
        <w:spacing w:before="120" w:after="0" w:line="240" w:lineRule="auto"/>
        <w:rPr>
          <w:rFonts w:ascii="Ping LCG Regular" w:hAnsi="Ping LCG Regular" w:cs="Tahoma"/>
          <w:sz w:val="18"/>
          <w:szCs w:val="18"/>
          <w:lang w:val="en-US"/>
        </w:rPr>
      </w:pPr>
      <w:r w:rsidRPr="00B368E6">
        <w:rPr>
          <w:rFonts w:ascii="Ping LCG Regular" w:hAnsi="Ping LCG Regular" w:cs="Tahoma"/>
          <w:sz w:val="18"/>
          <w:szCs w:val="18"/>
          <w:lang w:val="en-US"/>
        </w:rPr>
        <w:t>A revocation of the present document must be notified in writing or by electronic means to the Company at least 48 hours before the corresponding date of the General Meeting.</w:t>
      </w:r>
    </w:p>
    <w:p w14:paraId="07BB031D" w14:textId="77777777" w:rsidR="00A01B77" w:rsidRPr="00B368E6" w:rsidRDefault="00A01B77" w:rsidP="00A01B77">
      <w:pPr>
        <w:tabs>
          <w:tab w:val="center" w:pos="1701"/>
          <w:tab w:val="center" w:pos="7371"/>
        </w:tabs>
        <w:spacing w:before="60"/>
        <w:rPr>
          <w:rFonts w:ascii="Ping LCG Regular" w:hAnsi="Ping LCG Regular" w:cs="Arial"/>
          <w:snapToGrid w:val="0"/>
          <w:sz w:val="18"/>
          <w:szCs w:val="18"/>
          <w:lang w:val="en-US"/>
        </w:rPr>
      </w:pPr>
    </w:p>
    <w:p w14:paraId="2C7316A6" w14:textId="77777777" w:rsidR="00A01B77" w:rsidRPr="00B368E6" w:rsidRDefault="00A01B77" w:rsidP="00A01B77">
      <w:pPr>
        <w:tabs>
          <w:tab w:val="center" w:pos="1701"/>
          <w:tab w:val="center" w:pos="7371"/>
        </w:tabs>
        <w:spacing w:before="60"/>
        <w:rPr>
          <w:rFonts w:ascii="Ping LCG Regular" w:hAnsi="Ping LCG Regular" w:cs="Arial"/>
          <w:snapToGrid w:val="0"/>
          <w:sz w:val="18"/>
          <w:szCs w:val="18"/>
          <w:lang w:val="en-US"/>
        </w:rPr>
      </w:pPr>
    </w:p>
    <w:p w14:paraId="5638B119" w14:textId="2D8FE166"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B368E6">
        <w:rPr>
          <w:rFonts w:ascii="Ping LCG Regular" w:hAnsi="Ping LCG Regular" w:cs="Arial"/>
          <w:snapToGrid w:val="0"/>
          <w:sz w:val="18"/>
          <w:szCs w:val="18"/>
          <w:lang w:val="en-US"/>
        </w:rPr>
        <w:tab/>
        <w:t>_______________________</w:t>
      </w:r>
      <w:r w:rsidRPr="00B368E6">
        <w:rPr>
          <w:rFonts w:ascii="Ping LCG Regular" w:hAnsi="Ping LCG Regular" w:cs="Arial"/>
          <w:snapToGrid w:val="0"/>
          <w:sz w:val="18"/>
          <w:szCs w:val="18"/>
          <w:lang w:val="en-US"/>
        </w:rPr>
        <w:tab/>
        <w:t>_______________________</w:t>
      </w:r>
      <w:r w:rsidRPr="00B368E6">
        <w:rPr>
          <w:rFonts w:ascii="Ping LCG Regular" w:hAnsi="Ping LCG Regular" w:cs="Arial"/>
          <w:snapToGrid w:val="0"/>
          <w:sz w:val="18"/>
          <w:szCs w:val="18"/>
          <w:u w:val="single"/>
          <w:lang w:val="en-US"/>
        </w:rPr>
        <w:br/>
      </w:r>
      <w:r w:rsidRPr="00B368E6">
        <w:rPr>
          <w:rFonts w:ascii="Ping LCG Regular" w:hAnsi="Ping LCG Regular" w:cs="Arial"/>
          <w:i/>
          <w:snapToGrid w:val="0"/>
          <w:sz w:val="18"/>
          <w:szCs w:val="18"/>
          <w:lang w:val="en-US"/>
        </w:rPr>
        <w:tab/>
        <w:t>(Date - place)</w:t>
      </w:r>
      <w:r w:rsidRPr="00B368E6">
        <w:rPr>
          <w:rFonts w:ascii="Ping LCG Regular" w:hAnsi="Ping LCG Regular" w:cs="Arial"/>
          <w:i/>
          <w:snapToGrid w:val="0"/>
          <w:sz w:val="18"/>
          <w:szCs w:val="18"/>
          <w:lang w:val="en-US"/>
        </w:rPr>
        <w:tab/>
        <w:t>(Signature – Full name)</w:t>
      </w:r>
    </w:p>
    <w:p w14:paraId="03C6E0DF" w14:textId="7FAD842E" w:rsidR="00FA49B2" w:rsidRDefault="00FA49B2" w:rsidP="00A01B77">
      <w:pPr>
        <w:tabs>
          <w:tab w:val="center" w:pos="1701"/>
          <w:tab w:val="center" w:pos="7371"/>
        </w:tabs>
        <w:spacing w:before="60"/>
        <w:rPr>
          <w:rFonts w:ascii="Ping LCG Regular" w:hAnsi="Ping LCG Regular" w:cs="Arial"/>
          <w:i/>
          <w:snapToGrid w:val="0"/>
          <w:sz w:val="18"/>
          <w:szCs w:val="18"/>
          <w:lang w:val="en-US"/>
        </w:rPr>
      </w:pPr>
    </w:p>
    <w:p w14:paraId="6D0F350E" w14:textId="7B734E26" w:rsidR="00FA49B2" w:rsidRDefault="00FA49B2" w:rsidP="00A01B77">
      <w:pPr>
        <w:tabs>
          <w:tab w:val="center" w:pos="1701"/>
          <w:tab w:val="center" w:pos="7371"/>
        </w:tabs>
        <w:spacing w:before="60"/>
        <w:rPr>
          <w:rFonts w:ascii="Ping LCG Regular" w:hAnsi="Ping LCG Regular" w:cs="Arial"/>
          <w:i/>
          <w:snapToGrid w:val="0"/>
          <w:sz w:val="18"/>
          <w:szCs w:val="18"/>
          <w:lang w:val="en-US"/>
        </w:rPr>
      </w:pPr>
    </w:p>
    <w:p w14:paraId="1189EF95" w14:textId="77777777" w:rsidR="00FA49B2" w:rsidRPr="00B368E6" w:rsidRDefault="00FA49B2" w:rsidP="00A01B77">
      <w:pPr>
        <w:tabs>
          <w:tab w:val="center" w:pos="1701"/>
          <w:tab w:val="center" w:pos="7371"/>
        </w:tabs>
        <w:spacing w:before="60"/>
        <w:rPr>
          <w:rFonts w:ascii="Ping LCG Regular" w:hAnsi="Ping LCG Regular" w:cs="Arial"/>
          <w:i/>
          <w:snapToGrid w:val="0"/>
          <w:sz w:val="18"/>
          <w:szCs w:val="18"/>
          <w:lang w:val="en-US"/>
        </w:rPr>
      </w:pPr>
    </w:p>
    <w:p w14:paraId="18F457F6" w14:textId="3B05F87F" w:rsidR="00FA49B2" w:rsidRPr="00FA49B2"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lang w:val="en-US"/>
        </w:rPr>
      </w:pPr>
      <w:r w:rsidRPr="00FA49B2">
        <w:rPr>
          <w:rFonts w:ascii="Ping LCG Regular" w:hAnsi="Ping LCG Regular" w:cs="Arial"/>
          <w:snapToGrid w:val="0"/>
          <w:color w:val="006EAB"/>
          <w:lang w:val="en-US"/>
        </w:rPr>
        <w:t xml:space="preserve">Please send this document to the </w:t>
      </w:r>
      <w:r w:rsidR="00475CA5" w:rsidRPr="00FA49B2">
        <w:rPr>
          <w:rFonts w:ascii="Ping LCG Regular" w:hAnsi="Ping LCG Regular" w:cs="Arial"/>
          <w:snapToGrid w:val="0"/>
          <w:color w:val="006EAB"/>
          <w:lang w:val="en-US"/>
        </w:rPr>
        <w:t xml:space="preserve">Shareholder Services </w:t>
      </w:r>
      <w:r w:rsidR="00F068E1" w:rsidRPr="00FA49B2">
        <w:rPr>
          <w:rFonts w:ascii="Ping LCG Regular" w:hAnsi="Ping LCG Regular" w:cs="Arial"/>
          <w:snapToGrid w:val="0"/>
          <w:color w:val="006EAB"/>
          <w:lang w:val="en-US"/>
        </w:rPr>
        <w:t>Unit</w:t>
      </w:r>
      <w:r w:rsidR="00475CA5" w:rsidRPr="00FA49B2">
        <w:rPr>
          <w:rFonts w:ascii="Ping LCG Regular" w:hAnsi="Ping LCG Regular" w:cs="Arial"/>
          <w:snapToGrid w:val="0"/>
          <w:color w:val="006EAB"/>
          <w:lang w:val="en-US"/>
        </w:rPr>
        <w:t xml:space="preserve"> </w:t>
      </w:r>
      <w:r w:rsidRPr="00FA49B2">
        <w:rPr>
          <w:rFonts w:ascii="Ping LCG Regular" w:hAnsi="Ping LCG Regular" w:cs="Arial"/>
          <w:snapToGrid w:val="0"/>
          <w:color w:val="006EAB"/>
          <w:lang w:val="en-US"/>
        </w:rPr>
        <w:t xml:space="preserve">of the Company at: </w:t>
      </w:r>
      <w:r w:rsidR="00A61E99" w:rsidRPr="00FA49B2">
        <w:rPr>
          <w:rFonts w:ascii="Ping LCG Regular" w:hAnsi="Ping LCG Regular" w:cs="Arial"/>
          <w:snapToGrid w:val="0"/>
          <w:color w:val="006EAB"/>
          <w:lang w:val="en-US"/>
        </w:rPr>
        <w:t xml:space="preserve">30 </w:t>
      </w:r>
      <w:proofErr w:type="spellStart"/>
      <w:r w:rsidR="00A61E99" w:rsidRPr="00FA49B2">
        <w:rPr>
          <w:rFonts w:ascii="Ping LCG Regular" w:hAnsi="Ping LCG Regular" w:cs="Arial"/>
          <w:snapToGrid w:val="0"/>
          <w:color w:val="006EAB"/>
          <w:lang w:val="en-US"/>
        </w:rPr>
        <w:t>Chalkokondyli</w:t>
      </w:r>
      <w:proofErr w:type="spellEnd"/>
      <w:r w:rsidR="00A61E99" w:rsidRPr="00FA49B2">
        <w:rPr>
          <w:rFonts w:ascii="Ping LCG Regular" w:hAnsi="Ping LCG Regular" w:cs="Arial"/>
          <w:snapToGrid w:val="0"/>
          <w:color w:val="006EAB"/>
          <w:lang w:val="en-US"/>
        </w:rPr>
        <w:t xml:space="preserve"> St., 104 32, Athens Greece</w:t>
      </w:r>
      <w:r w:rsidRPr="00FA49B2">
        <w:rPr>
          <w:rFonts w:ascii="Ping LCG Regular" w:hAnsi="Ping LCG Regular" w:cs="Arial"/>
          <w:snapToGrid w:val="0"/>
          <w:color w:val="006EAB"/>
          <w:lang w:val="en-US"/>
        </w:rPr>
        <w:t>, or by fax at +30</w:t>
      </w:r>
      <w:r w:rsidRPr="00FA49B2">
        <w:rPr>
          <w:rFonts w:ascii="Ping LCG Regular" w:hAnsi="Ping LCG Regular" w:cs="Arial"/>
          <w:b/>
          <w:snapToGrid w:val="0"/>
          <w:color w:val="006EAB"/>
          <w:lang w:val="en-US"/>
        </w:rPr>
        <w:t xml:space="preserve"> </w:t>
      </w:r>
      <w:r w:rsidRPr="00FA49B2">
        <w:rPr>
          <w:rFonts w:ascii="Ping LCG Regular" w:hAnsi="Ping LCG Regular" w:cs="Arial"/>
          <w:snapToGrid w:val="0"/>
          <w:color w:val="006EAB"/>
          <w:lang w:val="en-US"/>
        </w:rPr>
        <w:t>210/</w:t>
      </w:r>
      <w:r w:rsidR="00A61E99" w:rsidRPr="00FA49B2">
        <w:rPr>
          <w:rFonts w:ascii="Ping LCG Regular" w:hAnsi="Ping LCG Regular" w:cs="Arial"/>
          <w:snapToGrid w:val="0"/>
          <w:color w:val="006EAB"/>
          <w:lang w:val="en-US"/>
        </w:rPr>
        <w:t>5230394</w:t>
      </w:r>
      <w:r w:rsidRPr="00FA49B2">
        <w:rPr>
          <w:rFonts w:ascii="Ping LCG Regular" w:hAnsi="Ping LCG Regular" w:cs="Arial"/>
          <w:snapToGrid w:val="0"/>
          <w:color w:val="006EAB"/>
          <w:lang w:val="en-US"/>
        </w:rPr>
        <w:t xml:space="preserve"> or by email at </w:t>
      </w:r>
      <w:hyperlink r:id="rId9" w:history="1">
        <w:r w:rsidR="00F068E1" w:rsidRPr="00FA49B2">
          <w:rPr>
            <w:rStyle w:val="Hyperlink"/>
            <w:rFonts w:ascii="Ping LCG Regular" w:hAnsi="Ping LCG Regular" w:cs="Arial"/>
            <w:snapToGrid w:val="0"/>
            <w:lang w:val="en-US"/>
          </w:rPr>
          <w:t>cass@dei.gr</w:t>
        </w:r>
      </w:hyperlink>
      <w:r w:rsidR="00A61E99" w:rsidRPr="00FA49B2">
        <w:rPr>
          <w:rFonts w:ascii="Ping LCG Regular" w:hAnsi="Ping LCG Regular" w:cs="Arial"/>
          <w:snapToGrid w:val="0"/>
          <w:lang w:val="en-US"/>
        </w:rPr>
        <w:t xml:space="preserve"> </w:t>
      </w:r>
      <w:r w:rsidRPr="00FA49B2">
        <w:rPr>
          <w:rFonts w:ascii="Ping LCG Regular" w:hAnsi="Ping LCG Regular" w:cs="Arial"/>
          <w:snapToGrid w:val="0"/>
          <w:color w:val="556062"/>
          <w:u w:val="single"/>
          <w:lang w:val="en-US"/>
        </w:rPr>
        <w:t xml:space="preserve">, </w:t>
      </w:r>
      <w:r w:rsidRPr="00FA49B2">
        <w:rPr>
          <w:rFonts w:ascii="Ping LCG Regular" w:hAnsi="Ping LCG Regular" w:cs="Arial"/>
          <w:snapToGrid w:val="0"/>
          <w:color w:val="006EAB"/>
          <w:u w:val="single"/>
          <w:lang w:val="en-US"/>
        </w:rPr>
        <w:t xml:space="preserve">at least forty-eight </w:t>
      </w:r>
      <w:r w:rsidR="003677D0" w:rsidRPr="00FA49B2">
        <w:rPr>
          <w:rFonts w:ascii="Ping LCG Regular" w:hAnsi="Ping LCG Regular" w:cs="Arial"/>
          <w:snapToGrid w:val="0"/>
          <w:color w:val="006EAB"/>
          <w:u w:val="single"/>
          <w:lang w:val="en-US"/>
        </w:rPr>
        <w:t xml:space="preserve">(48) </w:t>
      </w:r>
      <w:r w:rsidRPr="00FA49B2">
        <w:rPr>
          <w:rFonts w:ascii="Ping LCG Regular" w:hAnsi="Ping LCG Regular" w:cs="Arial"/>
          <w:snapToGrid w:val="0"/>
          <w:color w:val="006EAB"/>
          <w:u w:val="single"/>
          <w:lang w:val="en-US"/>
        </w:rPr>
        <w:t>hours before the date of the General Meeting</w:t>
      </w:r>
      <w:r w:rsidRPr="00FA49B2">
        <w:rPr>
          <w:rFonts w:ascii="Ping LCG Regular" w:hAnsi="Ping LCG Regular" w:cs="Arial"/>
          <w:snapToGrid w:val="0"/>
          <w:color w:val="006EAB"/>
          <w:lang w:val="en-US"/>
        </w:rPr>
        <w:t>, and the original to the Company:</w:t>
      </w:r>
      <w:r w:rsidR="00B21E20" w:rsidRPr="00FA49B2">
        <w:rPr>
          <w:rFonts w:ascii="Ping LCG Regular" w:hAnsi="Ping LCG Regular" w:cs="Arial"/>
          <w:snapToGrid w:val="0"/>
          <w:color w:val="006EAB"/>
          <w:lang w:val="en-US"/>
        </w:rPr>
        <w:t xml:space="preserve"> </w:t>
      </w:r>
      <w:r w:rsidR="00A61E99" w:rsidRPr="00FA49B2">
        <w:rPr>
          <w:rFonts w:ascii="Ping LCG Regular" w:hAnsi="Ping LCG Regular" w:cs="Arial"/>
          <w:snapToGrid w:val="0"/>
          <w:color w:val="006EAB"/>
          <w:lang w:val="en-US"/>
        </w:rPr>
        <w:t xml:space="preserve">30 </w:t>
      </w:r>
      <w:proofErr w:type="spellStart"/>
      <w:r w:rsidR="00A61E99" w:rsidRPr="00FA49B2">
        <w:rPr>
          <w:rFonts w:ascii="Ping LCG Regular" w:hAnsi="Ping LCG Regular" w:cs="Arial"/>
          <w:snapToGrid w:val="0"/>
          <w:color w:val="006EAB"/>
          <w:lang w:val="en-US"/>
        </w:rPr>
        <w:t>Chalkokondyli</w:t>
      </w:r>
      <w:proofErr w:type="spellEnd"/>
      <w:r w:rsidR="00A61E99" w:rsidRPr="00FA49B2">
        <w:rPr>
          <w:rFonts w:ascii="Ping LCG Regular" w:hAnsi="Ping LCG Regular" w:cs="Arial"/>
          <w:snapToGrid w:val="0"/>
          <w:color w:val="006EAB"/>
          <w:lang w:val="en-US"/>
        </w:rPr>
        <w:t xml:space="preserve"> St., 104 32, Athens Greece</w:t>
      </w:r>
      <w:r w:rsidRPr="00FA49B2">
        <w:rPr>
          <w:rFonts w:ascii="Ping LCG Regular" w:hAnsi="Ping LCG Regular" w:cs="Arial"/>
          <w:snapToGrid w:val="0"/>
          <w:color w:val="006EAB"/>
          <w:lang w:val="en-US"/>
        </w:rPr>
        <w:t xml:space="preserve">, c/o </w:t>
      </w:r>
      <w:r w:rsidR="00A61E99" w:rsidRPr="00FA49B2">
        <w:rPr>
          <w:rFonts w:ascii="Ping LCG Regular" w:hAnsi="Ping LCG Regular" w:cs="Arial"/>
          <w:snapToGrid w:val="0"/>
          <w:color w:val="006EAB"/>
          <w:lang w:val="en-US"/>
        </w:rPr>
        <w:t>Ms. Tsiaka Chr.</w:t>
      </w:r>
      <w:r w:rsidRPr="00FA49B2">
        <w:rPr>
          <w:rFonts w:ascii="Ping LCG Regular" w:hAnsi="Ping LCG Regular" w:cs="Arial"/>
          <w:snapToGrid w:val="0"/>
          <w:color w:val="006EAB"/>
          <w:lang w:val="en-US"/>
        </w:rPr>
        <w:t>,</w:t>
      </w:r>
      <w:r w:rsidR="00FA49B2">
        <w:rPr>
          <w:rFonts w:ascii="Ping LCG Regular" w:hAnsi="Ping LCG Regular" w:cs="Arial"/>
          <w:snapToGrid w:val="0"/>
          <w:color w:val="006EAB"/>
          <w:lang w:val="en-US"/>
        </w:rPr>
        <w:t xml:space="preserve">        </w:t>
      </w:r>
      <w:r w:rsidRPr="00FA49B2">
        <w:rPr>
          <w:rFonts w:ascii="Ping LCG Regular" w:hAnsi="Ping LCG Regular" w:cs="Arial"/>
          <w:snapToGrid w:val="0"/>
          <w:color w:val="006EAB"/>
          <w:lang w:val="en-US"/>
        </w:rPr>
        <w:t xml:space="preserve"> tel.</w:t>
      </w:r>
      <w:r w:rsidR="00FA49B2">
        <w:rPr>
          <w:rFonts w:ascii="Ping LCG Regular" w:hAnsi="Ping LCG Regular" w:cs="Arial"/>
          <w:snapToGrid w:val="0"/>
          <w:color w:val="006EAB"/>
          <w:lang w:val="en-US"/>
        </w:rPr>
        <w:t>:</w:t>
      </w:r>
      <w:r w:rsidRPr="00FA49B2">
        <w:rPr>
          <w:rFonts w:ascii="Ping LCG Regular" w:hAnsi="Ping LCG Regular" w:cs="Arial"/>
          <w:snapToGrid w:val="0"/>
          <w:color w:val="006EAB"/>
          <w:lang w:val="en-US"/>
        </w:rPr>
        <w:t xml:space="preserve"> +30 210/</w:t>
      </w:r>
      <w:r w:rsidR="00A61E99" w:rsidRPr="00FA49B2">
        <w:rPr>
          <w:rFonts w:ascii="Ping LCG Regular" w:hAnsi="Ping LCG Regular" w:cs="Arial"/>
          <w:snapToGrid w:val="0"/>
          <w:color w:val="006EAB"/>
          <w:lang w:val="en-US"/>
        </w:rPr>
        <w:t>5293207</w:t>
      </w:r>
    </w:p>
    <w:sectPr w:rsidR="00FA49B2" w:rsidRPr="00FA49B2"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D4DED" w14:textId="77777777" w:rsidR="007E01DE" w:rsidRDefault="007E01DE">
      <w:r>
        <w:separator/>
      </w:r>
    </w:p>
  </w:endnote>
  <w:endnote w:type="continuationSeparator" w:id="0">
    <w:p w14:paraId="2AADC15F" w14:textId="77777777" w:rsidR="007E01DE" w:rsidRDefault="007E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2C8EBB6F" w:rsidR="00A122EB" w:rsidRPr="00AE324F" w:rsidRDefault="00A122EB" w:rsidP="00AE324F">
    <w:pPr>
      <w:pStyle w:val="Footer"/>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F07B9D">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22457" w14:textId="77777777" w:rsidR="007E01DE" w:rsidRDefault="007E01DE">
      <w:r>
        <w:separator/>
      </w:r>
    </w:p>
  </w:footnote>
  <w:footnote w:type="continuationSeparator" w:id="0">
    <w:p w14:paraId="53CB9A0D" w14:textId="77777777" w:rsidR="007E01DE" w:rsidRDefault="007E01DE">
      <w:r>
        <w:continuationSeparator/>
      </w:r>
    </w:p>
  </w:footnote>
  <w:footnote w:id="1">
    <w:p w14:paraId="37324B68" w14:textId="77777777" w:rsidR="00A122EB" w:rsidRPr="00BD0674" w:rsidRDefault="00A122EB" w:rsidP="00A01B77">
      <w:pPr>
        <w:pStyle w:val="FootnoteText"/>
        <w:spacing w:after="40" w:line="240" w:lineRule="auto"/>
        <w:ind w:left="142" w:hanging="142"/>
        <w:rPr>
          <w:i/>
          <w:color w:val="006EAB"/>
          <w:sz w:val="16"/>
          <w:szCs w:val="16"/>
        </w:rPr>
      </w:pPr>
      <w:r w:rsidRPr="00BD0674">
        <w:rPr>
          <w:rStyle w:val="FootnoteReference"/>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1F839872" w14:textId="77777777" w:rsidR="00A122EB" w:rsidRPr="00BD0674" w:rsidRDefault="00A122EB" w:rsidP="00A01B77">
      <w:pPr>
        <w:pStyle w:val="FootnoteText"/>
        <w:spacing w:after="40" w:line="240" w:lineRule="auto"/>
        <w:ind w:left="142" w:hanging="142"/>
        <w:rPr>
          <w:i/>
          <w:color w:val="006EAB"/>
          <w:sz w:val="16"/>
          <w:szCs w:val="16"/>
        </w:rPr>
      </w:pPr>
      <w:r w:rsidRPr="00BD0674">
        <w:rPr>
          <w:rStyle w:val="FootnoteReference"/>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167C01B8" w14:textId="77777777" w:rsidR="00A122EB" w:rsidRPr="00150660" w:rsidRDefault="00A122EB" w:rsidP="00A01B77">
      <w:pPr>
        <w:pStyle w:val="FootnoteText"/>
        <w:spacing w:after="40" w:line="240" w:lineRule="auto"/>
        <w:ind w:left="142" w:hanging="142"/>
        <w:rPr>
          <w:sz w:val="16"/>
          <w:szCs w:val="16"/>
          <w:lang w:val="en-US"/>
        </w:rPr>
      </w:pPr>
      <w:r w:rsidRPr="00150660">
        <w:rPr>
          <w:rStyle w:val="FootnoteReference"/>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2E5A9B14" w14:textId="77777777" w:rsidR="00A122EB" w:rsidRPr="00BD0674" w:rsidRDefault="00A122EB" w:rsidP="00A01B77">
      <w:pPr>
        <w:pStyle w:val="FootnoteText"/>
        <w:spacing w:after="40" w:line="240" w:lineRule="auto"/>
        <w:ind w:left="142" w:hanging="142"/>
        <w:rPr>
          <w:i/>
          <w:color w:val="000080"/>
          <w:sz w:val="16"/>
          <w:szCs w:val="16"/>
        </w:rPr>
      </w:pPr>
      <w:r w:rsidRPr="00BD0674">
        <w:rPr>
          <w:rStyle w:val="FootnoteReference"/>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426F" w14:textId="77777777" w:rsidR="00DC51EB" w:rsidRDefault="00DC51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F842F44" w:rsidR="00A122EB" w:rsidRPr="006036C8" w:rsidRDefault="00A122EB" w:rsidP="00AE324F">
    <w:pPr>
      <w:pStyle w:val="Header"/>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6C9D" w14:textId="7D0C6738" w:rsidR="00C648AE" w:rsidRDefault="00C648AE" w:rsidP="00C648AE">
    <w:pPr>
      <w:pStyle w:val="Header"/>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7FEBA823" w14:textId="2937E72B" w:rsidR="00194B85" w:rsidRPr="00194B85" w:rsidRDefault="00194B85" w:rsidP="00194B85">
    <w:pPr>
      <w:pStyle w:val="Header"/>
      <w:jc w:val="center"/>
      <w:rPr>
        <w:rFonts w:ascii="Ping LCG Regular" w:hAnsi="Ping LCG Regular"/>
        <w:sz w:val="18"/>
        <w:szCs w:val="14"/>
      </w:rPr>
    </w:pPr>
    <w:r w:rsidRPr="00194B85">
      <w:rPr>
        <w:rFonts w:ascii="Ping LCG Regular" w:hAnsi="Ping LCG Regular"/>
        <w:sz w:val="18"/>
        <w:szCs w:val="14"/>
      </w:rPr>
      <w:t>PROXY DOCUMENT FOR APPOINTING A REPRESENTATIVE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Heading1"/>
      <w:lvlText w:val="%1."/>
      <w:lvlJc w:val="left"/>
      <w:pPr>
        <w:tabs>
          <w:tab w:val="num" w:pos="-513"/>
        </w:tabs>
        <w:ind w:left="-513" w:hanging="567"/>
      </w:pPr>
      <w:rPr>
        <w:rFonts w:hint="default"/>
      </w:rPr>
    </w:lvl>
    <w:lvl w:ilvl="1">
      <w:start w:val="1"/>
      <w:numFmt w:val="decimal"/>
      <w:pStyle w:val="Heading2"/>
      <w:lvlText w:val="%1.%2."/>
      <w:lvlJc w:val="left"/>
      <w:pPr>
        <w:tabs>
          <w:tab w:val="num" w:pos="567"/>
        </w:tabs>
        <w:ind w:left="0" w:firstLine="360"/>
      </w:pPr>
      <w:rPr>
        <w:rFonts w:hint="default"/>
      </w:rPr>
    </w:lvl>
    <w:lvl w:ilvl="2">
      <w:start w:val="1"/>
      <w:numFmt w:val="decimal"/>
      <w:pStyle w:val="Heading3"/>
      <w:lvlText w:val="%1.%2.%3."/>
      <w:lvlJc w:val="left"/>
      <w:pPr>
        <w:tabs>
          <w:tab w:val="num" w:pos="-229"/>
        </w:tabs>
        <w:ind w:left="-1080" w:firstLine="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8"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1"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7"/>
  </w:num>
  <w:num w:numId="9">
    <w:abstractNumId w:val="13"/>
  </w:num>
  <w:num w:numId="10">
    <w:abstractNumId w:val="16"/>
  </w:num>
  <w:num w:numId="11">
    <w:abstractNumId w:val="11"/>
    <w:lvlOverride w:ilvl="0">
      <w:startOverride w:val="1"/>
    </w:lvlOverride>
  </w:num>
  <w:num w:numId="12">
    <w:abstractNumId w:val="20"/>
  </w:num>
  <w:num w:numId="13">
    <w:abstractNumId w:val="12"/>
  </w:num>
  <w:num w:numId="14">
    <w:abstractNumId w:val="19"/>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18"/>
  </w:num>
  <w:num w:numId="22">
    <w:abstractNumId w:val="6"/>
  </w:num>
  <w:num w:numId="23">
    <w:abstractNumId w:val="21"/>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974"/>
    <w:rsid w:val="00013151"/>
    <w:rsid w:val="000214D7"/>
    <w:rsid w:val="00022B6F"/>
    <w:rsid w:val="00022C09"/>
    <w:rsid w:val="00022E5F"/>
    <w:rsid w:val="00024EB1"/>
    <w:rsid w:val="00024F10"/>
    <w:rsid w:val="0002770C"/>
    <w:rsid w:val="00030C94"/>
    <w:rsid w:val="00031571"/>
    <w:rsid w:val="000350E8"/>
    <w:rsid w:val="00035664"/>
    <w:rsid w:val="00035DA2"/>
    <w:rsid w:val="00036F06"/>
    <w:rsid w:val="000454F5"/>
    <w:rsid w:val="00045875"/>
    <w:rsid w:val="000458D4"/>
    <w:rsid w:val="00045F29"/>
    <w:rsid w:val="0005072E"/>
    <w:rsid w:val="0005164B"/>
    <w:rsid w:val="00053409"/>
    <w:rsid w:val="000544CD"/>
    <w:rsid w:val="00057E58"/>
    <w:rsid w:val="0006077A"/>
    <w:rsid w:val="000619B2"/>
    <w:rsid w:val="000620FB"/>
    <w:rsid w:val="00062A02"/>
    <w:rsid w:val="00062BD1"/>
    <w:rsid w:val="00063363"/>
    <w:rsid w:val="00064391"/>
    <w:rsid w:val="000701D6"/>
    <w:rsid w:val="00072078"/>
    <w:rsid w:val="00072FCA"/>
    <w:rsid w:val="000739DE"/>
    <w:rsid w:val="000743D4"/>
    <w:rsid w:val="00075462"/>
    <w:rsid w:val="000770C8"/>
    <w:rsid w:val="0007748F"/>
    <w:rsid w:val="000805D4"/>
    <w:rsid w:val="00080796"/>
    <w:rsid w:val="00080987"/>
    <w:rsid w:val="00083BF3"/>
    <w:rsid w:val="00084B64"/>
    <w:rsid w:val="00084D55"/>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48B3"/>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4B85"/>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32A4"/>
    <w:rsid w:val="001F51A9"/>
    <w:rsid w:val="001F5B96"/>
    <w:rsid w:val="001F73F4"/>
    <w:rsid w:val="001F7906"/>
    <w:rsid w:val="001F7B17"/>
    <w:rsid w:val="00202138"/>
    <w:rsid w:val="00204BB6"/>
    <w:rsid w:val="00206D6D"/>
    <w:rsid w:val="0020796E"/>
    <w:rsid w:val="002145EE"/>
    <w:rsid w:val="002150D2"/>
    <w:rsid w:val="002159A5"/>
    <w:rsid w:val="002160EA"/>
    <w:rsid w:val="00216AE0"/>
    <w:rsid w:val="00221B1D"/>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1FC7"/>
    <w:rsid w:val="002D308E"/>
    <w:rsid w:val="002D32BF"/>
    <w:rsid w:val="002D4249"/>
    <w:rsid w:val="002D4886"/>
    <w:rsid w:val="002D4F2A"/>
    <w:rsid w:val="002D554B"/>
    <w:rsid w:val="002D5D25"/>
    <w:rsid w:val="002D642D"/>
    <w:rsid w:val="002D7589"/>
    <w:rsid w:val="002E0327"/>
    <w:rsid w:val="002E0C66"/>
    <w:rsid w:val="002E1935"/>
    <w:rsid w:val="002E2BB8"/>
    <w:rsid w:val="002E3AFB"/>
    <w:rsid w:val="002E4CBB"/>
    <w:rsid w:val="002E5E10"/>
    <w:rsid w:val="002E6855"/>
    <w:rsid w:val="002E702D"/>
    <w:rsid w:val="002E795C"/>
    <w:rsid w:val="002F0ACD"/>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7D0"/>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29F3"/>
    <w:rsid w:val="00403FDD"/>
    <w:rsid w:val="00404B1A"/>
    <w:rsid w:val="00412A9E"/>
    <w:rsid w:val="00413BB1"/>
    <w:rsid w:val="00413C3F"/>
    <w:rsid w:val="004152E6"/>
    <w:rsid w:val="004169BC"/>
    <w:rsid w:val="00416B26"/>
    <w:rsid w:val="00416B37"/>
    <w:rsid w:val="004176E2"/>
    <w:rsid w:val="004238A3"/>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DDC"/>
    <w:rsid w:val="00455E3F"/>
    <w:rsid w:val="004655E3"/>
    <w:rsid w:val="00465D5C"/>
    <w:rsid w:val="00467323"/>
    <w:rsid w:val="0046748A"/>
    <w:rsid w:val="0047157D"/>
    <w:rsid w:val="0047241C"/>
    <w:rsid w:val="00473AE0"/>
    <w:rsid w:val="0047439C"/>
    <w:rsid w:val="00475CA5"/>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04A0"/>
    <w:rsid w:val="004D2ECF"/>
    <w:rsid w:val="004D3B4E"/>
    <w:rsid w:val="004D42A5"/>
    <w:rsid w:val="004D4836"/>
    <w:rsid w:val="004D4B59"/>
    <w:rsid w:val="004D64C5"/>
    <w:rsid w:val="004D6B94"/>
    <w:rsid w:val="004E0A01"/>
    <w:rsid w:val="004E1165"/>
    <w:rsid w:val="004E5800"/>
    <w:rsid w:val="004E6420"/>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08FC"/>
    <w:rsid w:val="005316DD"/>
    <w:rsid w:val="00534623"/>
    <w:rsid w:val="00535844"/>
    <w:rsid w:val="00536489"/>
    <w:rsid w:val="00541540"/>
    <w:rsid w:val="005415AC"/>
    <w:rsid w:val="00545C6D"/>
    <w:rsid w:val="00552B52"/>
    <w:rsid w:val="00552C84"/>
    <w:rsid w:val="0055352C"/>
    <w:rsid w:val="00553935"/>
    <w:rsid w:val="0055504C"/>
    <w:rsid w:val="00555A88"/>
    <w:rsid w:val="005572B7"/>
    <w:rsid w:val="0056229C"/>
    <w:rsid w:val="0056463A"/>
    <w:rsid w:val="005669C8"/>
    <w:rsid w:val="00567D05"/>
    <w:rsid w:val="005704CC"/>
    <w:rsid w:val="0057090D"/>
    <w:rsid w:val="0057480F"/>
    <w:rsid w:val="00574C31"/>
    <w:rsid w:val="0057505F"/>
    <w:rsid w:val="0057516C"/>
    <w:rsid w:val="005755DD"/>
    <w:rsid w:val="005765FE"/>
    <w:rsid w:val="00576E49"/>
    <w:rsid w:val="005774AD"/>
    <w:rsid w:val="00577B30"/>
    <w:rsid w:val="0058149D"/>
    <w:rsid w:val="00582B1B"/>
    <w:rsid w:val="005875DD"/>
    <w:rsid w:val="00593FB6"/>
    <w:rsid w:val="00597925"/>
    <w:rsid w:val="005A1167"/>
    <w:rsid w:val="005A2D69"/>
    <w:rsid w:val="005A3F59"/>
    <w:rsid w:val="005A519F"/>
    <w:rsid w:val="005A5502"/>
    <w:rsid w:val="005A79E3"/>
    <w:rsid w:val="005B0B41"/>
    <w:rsid w:val="005B2C79"/>
    <w:rsid w:val="005B3162"/>
    <w:rsid w:val="005B35F8"/>
    <w:rsid w:val="005B45C2"/>
    <w:rsid w:val="005B5B2C"/>
    <w:rsid w:val="005B6C17"/>
    <w:rsid w:val="005C029D"/>
    <w:rsid w:val="005C313B"/>
    <w:rsid w:val="005C4A0B"/>
    <w:rsid w:val="005C562E"/>
    <w:rsid w:val="005C755D"/>
    <w:rsid w:val="005C7575"/>
    <w:rsid w:val="005D0908"/>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806"/>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1FC8"/>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06EA"/>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23DB"/>
    <w:rsid w:val="00704909"/>
    <w:rsid w:val="0071024B"/>
    <w:rsid w:val="00710B22"/>
    <w:rsid w:val="00711132"/>
    <w:rsid w:val="00712114"/>
    <w:rsid w:val="00713B76"/>
    <w:rsid w:val="0072086D"/>
    <w:rsid w:val="00723809"/>
    <w:rsid w:val="00723E6E"/>
    <w:rsid w:val="00724681"/>
    <w:rsid w:val="00726998"/>
    <w:rsid w:val="007277E5"/>
    <w:rsid w:val="00734B64"/>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C75"/>
    <w:rsid w:val="007767B1"/>
    <w:rsid w:val="007773E5"/>
    <w:rsid w:val="007842E4"/>
    <w:rsid w:val="007854C4"/>
    <w:rsid w:val="00785895"/>
    <w:rsid w:val="00785A4C"/>
    <w:rsid w:val="0078665E"/>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1DE"/>
    <w:rsid w:val="007E0E85"/>
    <w:rsid w:val="007E130D"/>
    <w:rsid w:val="007E21FD"/>
    <w:rsid w:val="007E68EE"/>
    <w:rsid w:val="007F017F"/>
    <w:rsid w:val="007F5BD6"/>
    <w:rsid w:val="007F5F5F"/>
    <w:rsid w:val="007F601C"/>
    <w:rsid w:val="007F614F"/>
    <w:rsid w:val="007F61C1"/>
    <w:rsid w:val="007F7C38"/>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2E36"/>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19A1"/>
    <w:rsid w:val="008E2870"/>
    <w:rsid w:val="008E2B76"/>
    <w:rsid w:val="008E693A"/>
    <w:rsid w:val="008E6DFA"/>
    <w:rsid w:val="008E77C6"/>
    <w:rsid w:val="008F23EF"/>
    <w:rsid w:val="008F2826"/>
    <w:rsid w:val="008F37A9"/>
    <w:rsid w:val="008F477D"/>
    <w:rsid w:val="008F4A6A"/>
    <w:rsid w:val="008F6725"/>
    <w:rsid w:val="00901043"/>
    <w:rsid w:val="00904770"/>
    <w:rsid w:val="00906E4F"/>
    <w:rsid w:val="009101ED"/>
    <w:rsid w:val="00914991"/>
    <w:rsid w:val="009166BF"/>
    <w:rsid w:val="00924631"/>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1FBF"/>
    <w:rsid w:val="009D307D"/>
    <w:rsid w:val="009D438E"/>
    <w:rsid w:val="009D5AFE"/>
    <w:rsid w:val="009D6928"/>
    <w:rsid w:val="009D7569"/>
    <w:rsid w:val="009D7876"/>
    <w:rsid w:val="009E15A2"/>
    <w:rsid w:val="009E1D47"/>
    <w:rsid w:val="009E30D1"/>
    <w:rsid w:val="009E4EE2"/>
    <w:rsid w:val="009E4F91"/>
    <w:rsid w:val="009E714F"/>
    <w:rsid w:val="009F0433"/>
    <w:rsid w:val="009F1B9C"/>
    <w:rsid w:val="009F6990"/>
    <w:rsid w:val="00A00D95"/>
    <w:rsid w:val="00A01B77"/>
    <w:rsid w:val="00A03D16"/>
    <w:rsid w:val="00A114C9"/>
    <w:rsid w:val="00A122EB"/>
    <w:rsid w:val="00A128D3"/>
    <w:rsid w:val="00A13ABF"/>
    <w:rsid w:val="00A1473A"/>
    <w:rsid w:val="00A1503D"/>
    <w:rsid w:val="00A15728"/>
    <w:rsid w:val="00A259BB"/>
    <w:rsid w:val="00A25BA8"/>
    <w:rsid w:val="00A27455"/>
    <w:rsid w:val="00A27EBE"/>
    <w:rsid w:val="00A30F26"/>
    <w:rsid w:val="00A31774"/>
    <w:rsid w:val="00A33997"/>
    <w:rsid w:val="00A34335"/>
    <w:rsid w:val="00A34DB0"/>
    <w:rsid w:val="00A3631C"/>
    <w:rsid w:val="00A365B2"/>
    <w:rsid w:val="00A43207"/>
    <w:rsid w:val="00A439CD"/>
    <w:rsid w:val="00A441A3"/>
    <w:rsid w:val="00A508BC"/>
    <w:rsid w:val="00A50F23"/>
    <w:rsid w:val="00A51BFF"/>
    <w:rsid w:val="00A52018"/>
    <w:rsid w:val="00A520B5"/>
    <w:rsid w:val="00A52E82"/>
    <w:rsid w:val="00A530F9"/>
    <w:rsid w:val="00A53A51"/>
    <w:rsid w:val="00A54105"/>
    <w:rsid w:val="00A54529"/>
    <w:rsid w:val="00A545BF"/>
    <w:rsid w:val="00A54763"/>
    <w:rsid w:val="00A55869"/>
    <w:rsid w:val="00A5632F"/>
    <w:rsid w:val="00A570E9"/>
    <w:rsid w:val="00A57E34"/>
    <w:rsid w:val="00A60430"/>
    <w:rsid w:val="00A60E71"/>
    <w:rsid w:val="00A61E99"/>
    <w:rsid w:val="00A627CF"/>
    <w:rsid w:val="00A660F3"/>
    <w:rsid w:val="00A6688C"/>
    <w:rsid w:val="00A67241"/>
    <w:rsid w:val="00A67F98"/>
    <w:rsid w:val="00A70D7C"/>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EB3"/>
    <w:rsid w:val="00AC256F"/>
    <w:rsid w:val="00AC260F"/>
    <w:rsid w:val="00AC3FF4"/>
    <w:rsid w:val="00AC4939"/>
    <w:rsid w:val="00AC5908"/>
    <w:rsid w:val="00AC5F35"/>
    <w:rsid w:val="00AC631C"/>
    <w:rsid w:val="00AC6A77"/>
    <w:rsid w:val="00AD41D1"/>
    <w:rsid w:val="00AD5C79"/>
    <w:rsid w:val="00AD79E1"/>
    <w:rsid w:val="00AE0DF4"/>
    <w:rsid w:val="00AE140A"/>
    <w:rsid w:val="00AE224E"/>
    <w:rsid w:val="00AE324F"/>
    <w:rsid w:val="00AE46AA"/>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1E20"/>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8E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4D1B"/>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D45"/>
    <w:rsid w:val="00C51F3D"/>
    <w:rsid w:val="00C55F0C"/>
    <w:rsid w:val="00C6061C"/>
    <w:rsid w:val="00C63753"/>
    <w:rsid w:val="00C63C14"/>
    <w:rsid w:val="00C648AE"/>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97B60"/>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7ADC"/>
    <w:rsid w:val="00CD0D03"/>
    <w:rsid w:val="00CD1218"/>
    <w:rsid w:val="00CD4A51"/>
    <w:rsid w:val="00CD51EA"/>
    <w:rsid w:val="00CE13F6"/>
    <w:rsid w:val="00CE178F"/>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6608"/>
    <w:rsid w:val="00D12122"/>
    <w:rsid w:val="00D14AA3"/>
    <w:rsid w:val="00D164DF"/>
    <w:rsid w:val="00D17FFA"/>
    <w:rsid w:val="00D225B5"/>
    <w:rsid w:val="00D27045"/>
    <w:rsid w:val="00D3016B"/>
    <w:rsid w:val="00D304BE"/>
    <w:rsid w:val="00D30730"/>
    <w:rsid w:val="00D316F8"/>
    <w:rsid w:val="00D36322"/>
    <w:rsid w:val="00D3720B"/>
    <w:rsid w:val="00D43C47"/>
    <w:rsid w:val="00D43F43"/>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2214"/>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0ED3"/>
    <w:rsid w:val="00DA2F2E"/>
    <w:rsid w:val="00DA580A"/>
    <w:rsid w:val="00DA7711"/>
    <w:rsid w:val="00DA7989"/>
    <w:rsid w:val="00DB0C78"/>
    <w:rsid w:val="00DB1676"/>
    <w:rsid w:val="00DB174C"/>
    <w:rsid w:val="00DB1AD3"/>
    <w:rsid w:val="00DB29BB"/>
    <w:rsid w:val="00DB3193"/>
    <w:rsid w:val="00DB31CB"/>
    <w:rsid w:val="00DB46BE"/>
    <w:rsid w:val="00DB71DD"/>
    <w:rsid w:val="00DB789F"/>
    <w:rsid w:val="00DC06F3"/>
    <w:rsid w:val="00DC2A03"/>
    <w:rsid w:val="00DC3729"/>
    <w:rsid w:val="00DC51EB"/>
    <w:rsid w:val="00DC567D"/>
    <w:rsid w:val="00DC7E83"/>
    <w:rsid w:val="00DD0154"/>
    <w:rsid w:val="00DD0E9B"/>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A209C"/>
    <w:rsid w:val="00EA3554"/>
    <w:rsid w:val="00EA421F"/>
    <w:rsid w:val="00EB048E"/>
    <w:rsid w:val="00EB26B1"/>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68E1"/>
    <w:rsid w:val="00F07252"/>
    <w:rsid w:val="00F07B9D"/>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1050"/>
    <w:rsid w:val="00F32B40"/>
    <w:rsid w:val="00F35753"/>
    <w:rsid w:val="00F3609F"/>
    <w:rsid w:val="00F372E0"/>
    <w:rsid w:val="00F37465"/>
    <w:rsid w:val="00F37DFC"/>
    <w:rsid w:val="00F404A1"/>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44D3"/>
    <w:rsid w:val="00F875E4"/>
    <w:rsid w:val="00F8775E"/>
    <w:rsid w:val="00F915C2"/>
    <w:rsid w:val="00F94296"/>
    <w:rsid w:val="00FA101D"/>
    <w:rsid w:val="00FA1336"/>
    <w:rsid w:val="00FA298C"/>
    <w:rsid w:val="00FA3E18"/>
    <w:rsid w:val="00FA49B2"/>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695"/>
    <w:pPr>
      <w:spacing w:after="120" w:line="288" w:lineRule="auto"/>
      <w:jc w:val="both"/>
    </w:pPr>
    <w:rPr>
      <w:rFonts w:asciiTheme="minorHAnsi" w:hAnsiTheme="minorHAnsi"/>
      <w:lang w:val="en-GB" w:eastAsia="en-US"/>
    </w:rPr>
  </w:style>
  <w:style w:type="paragraph" w:styleId="Heading1">
    <w:name w:val="heading 1"/>
    <w:basedOn w:val="Normal"/>
    <w:next w:val="Normal"/>
    <w:qFormat/>
    <w:rsid w:val="00F24AFB"/>
    <w:pPr>
      <w:keepNext/>
      <w:numPr>
        <w:numId w:val="7"/>
      </w:numPr>
      <w:tabs>
        <w:tab w:val="left" w:pos="720"/>
      </w:tabs>
      <w:jc w:val="center"/>
      <w:outlineLvl w:val="0"/>
    </w:pPr>
    <w:rPr>
      <w:b/>
      <w:snapToGrid w:val="0"/>
      <w:sz w:val="24"/>
      <w:u w:val="single"/>
      <w:lang w:val="el-GR"/>
    </w:rPr>
  </w:style>
  <w:style w:type="paragraph" w:styleId="Heading2">
    <w:name w:val="heading 2"/>
    <w:basedOn w:val="Normal"/>
    <w:next w:val="Normal"/>
    <w:qFormat/>
    <w:pPr>
      <w:keepNext/>
      <w:numPr>
        <w:ilvl w:val="1"/>
        <w:numId w:val="7"/>
      </w:numPr>
      <w:tabs>
        <w:tab w:val="left" w:pos="720"/>
      </w:tabs>
      <w:outlineLvl w:val="1"/>
    </w:pPr>
    <w:rPr>
      <w:b/>
      <w:snapToGrid w:val="0"/>
      <w:sz w:val="24"/>
      <w:u w:val="single"/>
      <w:lang w:val="el-GR"/>
    </w:rPr>
  </w:style>
  <w:style w:type="paragraph" w:styleId="Heading3">
    <w:name w:val="heading 3"/>
    <w:basedOn w:val="Normal"/>
    <w:next w:val="Normal"/>
    <w:qFormat/>
    <w:pPr>
      <w:keepNext/>
      <w:numPr>
        <w:ilvl w:val="2"/>
        <w:numId w:val="7"/>
      </w:numPr>
      <w:tabs>
        <w:tab w:val="left" w:pos="720"/>
      </w:tabs>
      <w:outlineLvl w:val="2"/>
    </w:pPr>
    <w:rPr>
      <w:b/>
      <w:snapToGrid w:val="0"/>
      <w:sz w:val="24"/>
      <w:lang w:val="el-GR"/>
    </w:rPr>
  </w:style>
  <w:style w:type="paragraph" w:styleId="Heading4">
    <w:name w:val="heading 4"/>
    <w:basedOn w:val="Normal"/>
    <w:next w:val="Normal"/>
    <w:qFormat/>
    <w:pPr>
      <w:keepNext/>
      <w:numPr>
        <w:ilvl w:val="3"/>
        <w:numId w:val="7"/>
      </w:numPr>
      <w:jc w:val="center"/>
      <w:outlineLvl w:val="3"/>
    </w:pPr>
    <w:rPr>
      <w:b/>
      <w:u w:val="single"/>
      <w:lang w:val="el-GR"/>
    </w:rPr>
  </w:style>
  <w:style w:type="paragraph" w:styleId="Heading5">
    <w:name w:val="heading 5"/>
    <w:basedOn w:val="Normal"/>
    <w:next w:val="Normal"/>
    <w:qFormat/>
    <w:pPr>
      <w:spacing w:line="360" w:lineRule="auto"/>
      <w:outlineLvl w:val="4"/>
    </w:pPr>
    <w:rPr>
      <w:b/>
      <w:lang w:val="el-GR"/>
    </w:rPr>
  </w:style>
  <w:style w:type="paragraph" w:styleId="Heading6">
    <w:name w:val="heading 6"/>
    <w:basedOn w:val="Normal"/>
    <w:next w:val="Normal"/>
    <w:qFormat/>
    <w:pPr>
      <w:keepNext/>
      <w:tabs>
        <w:tab w:val="left" w:pos="720"/>
      </w:tabs>
      <w:spacing w:line="360" w:lineRule="auto"/>
      <w:jc w:val="center"/>
      <w:outlineLvl w:val="5"/>
    </w:pPr>
    <w:rPr>
      <w:b/>
      <w:bCs/>
      <w:sz w:val="24"/>
    </w:rPr>
  </w:style>
  <w:style w:type="paragraph" w:styleId="Heading7">
    <w:name w:val="heading 7"/>
    <w:basedOn w:val="Normal"/>
    <w:next w:val="Normal"/>
    <w:qFormat/>
    <w:pPr>
      <w:keepNext/>
      <w:tabs>
        <w:tab w:val="left" w:pos="720"/>
      </w:tabs>
      <w:spacing w:line="360" w:lineRule="auto"/>
      <w:ind w:left="360"/>
      <w:jc w:val="center"/>
      <w:outlineLvl w:val="6"/>
    </w:pPr>
    <w:rPr>
      <w:b/>
      <w:snapToGrid w:val="0"/>
      <w:sz w:val="24"/>
      <w:u w:val="single"/>
      <w:lang w:val="el-GR"/>
    </w:rPr>
  </w:style>
  <w:style w:type="paragraph" w:styleId="Heading8">
    <w:name w:val="heading 8"/>
    <w:basedOn w:val="Normal"/>
    <w:next w:val="Normal"/>
    <w:qFormat/>
    <w:pPr>
      <w:keepNext/>
      <w:spacing w:line="360" w:lineRule="auto"/>
      <w:jc w:val="center"/>
      <w:outlineLvl w:val="7"/>
    </w:pPr>
    <w:rPr>
      <w:sz w:val="24"/>
      <w:lang w:val="el-GR"/>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aliases w:val="Τίτλος Μελέτης,b"/>
    <w:basedOn w:val="Normal"/>
    <w:pPr>
      <w:tabs>
        <w:tab w:val="left" w:pos="720"/>
      </w:tabs>
    </w:pPr>
    <w:rPr>
      <w:snapToGrid w:val="0"/>
      <w:sz w:val="24"/>
      <w:lang w:val="el-GR"/>
    </w:rPr>
  </w:style>
  <w:style w:type="paragraph" w:customStyle="1" w:styleId="BTIBullet1">
    <w:name w:val="BTI Bullet 1"/>
    <w:basedOn w:val="BodyTextIndent"/>
    <w:pPr>
      <w:numPr>
        <w:numId w:val="2"/>
      </w:numPr>
      <w:spacing w:before="60"/>
      <w:ind w:left="1332"/>
    </w:pPr>
    <w:rPr>
      <w:noProof/>
    </w:rPr>
  </w:style>
  <w:style w:type="paragraph" w:styleId="BodyTextIndent">
    <w:name w:val="Body Text Indent"/>
    <w:basedOn w:val="Normal"/>
    <w:pPr>
      <w:spacing w:line="360" w:lineRule="auto"/>
      <w:ind w:left="1710"/>
    </w:pPr>
    <w:rPr>
      <w:lang w:val="el-GR"/>
    </w:rPr>
  </w:style>
  <w:style w:type="paragraph" w:styleId="BodyTextIndent2">
    <w:name w:val="Body Text Indent 2"/>
    <w:basedOn w:val="Normal"/>
    <w:pPr>
      <w:suppressAutoHyphens/>
      <w:spacing w:line="360" w:lineRule="auto"/>
      <w:ind w:firstLine="720"/>
    </w:pPr>
    <w:rPr>
      <w:spacing w:val="-3"/>
      <w:sz w:val="24"/>
      <w:lang w:val="el-GR"/>
    </w:rPr>
  </w:style>
  <w:style w:type="paragraph" w:styleId="BodyText2">
    <w:name w:val="Body Text 2"/>
    <w:basedOn w:val="Normal"/>
    <w:pPr>
      <w:spacing w:line="360" w:lineRule="auto"/>
    </w:pPr>
    <w:rPr>
      <w:b/>
      <w:snapToGrid w:val="0"/>
      <w:lang w:val="el-GR"/>
    </w:rPr>
  </w:style>
  <w:style w:type="paragraph" w:styleId="Closing">
    <w:name w:val="Closing"/>
    <w:basedOn w:val="Normal"/>
    <w:pPr>
      <w:spacing w:line="360" w:lineRule="auto"/>
    </w:pPr>
    <w:rPr>
      <w:lang w:val="el-GR"/>
    </w:rPr>
  </w:style>
  <w:style w:type="character" w:styleId="PageNumber">
    <w:name w:val="page number"/>
    <w:basedOn w:val="DefaultParagraphFont"/>
  </w:style>
  <w:style w:type="paragraph" w:styleId="BodyText3">
    <w:name w:val="Body Text 3"/>
    <w:basedOn w:val="Normal"/>
    <w:pPr>
      <w:spacing w:line="360" w:lineRule="auto"/>
    </w:pPr>
    <w:rPr>
      <w:i/>
      <w:iCs/>
      <w:snapToGrid w:val="0"/>
      <w:color w:val="000000"/>
      <w:sz w:val="24"/>
      <w:lang w:val="el-GR"/>
    </w:rPr>
  </w:style>
  <w:style w:type="paragraph" w:styleId="BodyTextIndent3">
    <w:name w:val="Body Text Indent 3"/>
    <w:basedOn w:val="Normal"/>
    <w:pPr>
      <w:tabs>
        <w:tab w:val="left" w:pos="720"/>
      </w:tabs>
      <w:spacing w:line="360" w:lineRule="auto"/>
      <w:ind w:left="60"/>
    </w:pPr>
    <w:rPr>
      <w:b/>
      <w:bCs/>
      <w:snapToGrid w:val="0"/>
      <w:sz w:val="24"/>
      <w:u w:val="single"/>
      <w:lang w:val="el-GR"/>
    </w:rPr>
  </w:style>
  <w:style w:type="paragraph" w:styleId="Title">
    <w:name w:val="Title"/>
    <w:basedOn w:val="Normal"/>
    <w:qFormat/>
    <w:pPr>
      <w:tabs>
        <w:tab w:val="left" w:pos="720"/>
      </w:tabs>
      <w:jc w:val="center"/>
    </w:pPr>
    <w:rPr>
      <w:b/>
      <w:snapToGrid w:val="0"/>
      <w:sz w:val="24"/>
      <w:lang w:val="el-GR"/>
    </w:rPr>
  </w:style>
  <w:style w:type="paragraph" w:styleId="BlockText">
    <w:name w:val="Block Text"/>
    <w:basedOn w:val="Normal"/>
    <w:pPr>
      <w:ind w:left="360" w:right="-540"/>
    </w:pPr>
    <w:rPr>
      <w:rFonts w:ascii="Times New Roman" w:hAnsi="Times New Roman"/>
      <w:szCs w:val="24"/>
      <w:lang w:val="el-GR"/>
    </w:rPr>
  </w:style>
  <w:style w:type="paragraph" w:customStyle="1" w:styleId="a">
    <w:name w:val="Αρθρο"/>
    <w:basedOn w:val="Normal"/>
    <w:pPr>
      <w:jc w:val="center"/>
    </w:pPr>
    <w:rPr>
      <w:rFonts w:ascii="Times New Roman" w:hAnsi="Times New Roman"/>
      <w:b/>
      <w:sz w:val="26"/>
      <w:lang w:val="el-GR"/>
    </w:rPr>
  </w:style>
  <w:style w:type="paragraph" w:styleId="ListBullet">
    <w:name w:val="List Bullet"/>
    <w:basedOn w:val="Normal"/>
    <w:autoRedefine/>
    <w:pPr>
      <w:numPr>
        <w:numId w:val="1"/>
      </w:numPr>
      <w:spacing w:before="120"/>
    </w:pPr>
    <w:rPr>
      <w:snapToGrid w:val="0"/>
      <w:szCs w:val="24"/>
      <w:lang w:val="el-GR"/>
    </w:rPr>
  </w:style>
  <w:style w:type="paragraph" w:customStyle="1" w:styleId="font5">
    <w:name w:val="font5"/>
    <w:basedOn w:val="Normal"/>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Normal"/>
    <w:pPr>
      <w:spacing w:after="240" w:line="312" w:lineRule="auto"/>
      <w:ind w:left="851"/>
    </w:pPr>
    <w:rPr>
      <w:rFonts w:ascii="Times New Roman" w:hAnsi="Times New Roman"/>
      <w:sz w:val="26"/>
      <w:lang w:val="el-GR"/>
    </w:rPr>
  </w:style>
  <w:style w:type="paragraph" w:customStyle="1" w:styleId="Bullets">
    <w:name w:val="Bullets"/>
    <w:basedOn w:val="Normal"/>
    <w:pPr>
      <w:numPr>
        <w:numId w:val="3"/>
      </w:numPr>
    </w:pPr>
    <w:rPr>
      <w:sz w:val="16"/>
      <w:lang w:val="el-GR" w:eastAsia="el-GR"/>
    </w:rPr>
  </w:style>
  <w:style w:type="table" w:styleId="TableGrid">
    <w:name w:val="Table Grid"/>
    <w:basedOn w:val="TableNormal"/>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7627"/>
    <w:rPr>
      <w:rFonts w:ascii="Times New Roman" w:hAnsi="Times New Roman"/>
      <w:lang w:val="el-GR" w:eastAsia="el-GR"/>
    </w:rPr>
  </w:style>
  <w:style w:type="character" w:styleId="EndnoteReference">
    <w:name w:val="endnote reference"/>
    <w:semiHidden/>
    <w:rsid w:val="00617627"/>
    <w:rPr>
      <w:vertAlign w:val="superscript"/>
    </w:rPr>
  </w:style>
  <w:style w:type="paragraph" w:styleId="DocumentMap">
    <w:name w:val="Document Map"/>
    <w:basedOn w:val="Normal"/>
    <w:semiHidden/>
    <w:rsid w:val="00F575E3"/>
    <w:pPr>
      <w:shd w:val="clear" w:color="auto" w:fill="000080"/>
    </w:pPr>
    <w:rPr>
      <w:rFonts w:ascii="Tahoma" w:hAnsi="Tahoma" w:cs="Tahoma"/>
    </w:rPr>
  </w:style>
  <w:style w:type="character" w:styleId="Hyperlink">
    <w:name w:val="Hyperlink"/>
    <w:uiPriority w:val="99"/>
    <w:rsid w:val="004C7145"/>
    <w:rPr>
      <w:color w:val="0000FF"/>
      <w:u w:val="single"/>
    </w:rPr>
  </w:style>
  <w:style w:type="paragraph" w:customStyle="1" w:styleId="Agendaitem">
    <w:name w:val="Agenda_item"/>
    <w:basedOn w:val="Normal"/>
    <w:next w:val="Normal"/>
    <w:rsid w:val="009C4D4F"/>
    <w:pPr>
      <w:keepNext/>
      <w:keepLines/>
      <w:numPr>
        <w:numId w:val="4"/>
      </w:numPr>
      <w:spacing w:before="360" w:after="240"/>
    </w:pPr>
    <w:rPr>
      <w:b/>
      <w:color w:val="000080"/>
      <w:szCs w:val="18"/>
      <w:lang w:val="el-GR"/>
    </w:rPr>
  </w:style>
  <w:style w:type="paragraph" w:styleId="NormalWeb">
    <w:name w:val="Normal (Web)"/>
    <w:basedOn w:val="Normal"/>
    <w:uiPriority w:val="99"/>
    <w:rsid w:val="00153EA5"/>
    <w:pPr>
      <w:spacing w:after="100" w:afterAutospacing="1"/>
    </w:pPr>
    <w:rPr>
      <w:sz w:val="24"/>
      <w:szCs w:val="24"/>
      <w:lang w:val="el-GR" w:eastAsia="el-GR"/>
    </w:rPr>
  </w:style>
  <w:style w:type="character" w:customStyle="1" w:styleId="HTMLPreformattedChar">
    <w:name w:val="HTML Preformatted Char"/>
    <w:link w:val="HTMLPreformatted"/>
    <w:locked/>
    <w:rsid w:val="00153EA5"/>
    <w:rPr>
      <w:rFonts w:ascii="Verdana" w:hAnsi="Verdana" w:cs="Courier New"/>
      <w:color w:val="000000"/>
      <w:sz w:val="17"/>
      <w:szCs w:val="17"/>
      <w:lang w:val="el-GR" w:eastAsia="el-GR" w:bidi="ar-SA"/>
    </w:rPr>
  </w:style>
  <w:style w:type="paragraph" w:styleId="FootnoteText">
    <w:name w:val="footnote text"/>
    <w:basedOn w:val="Normal"/>
    <w:link w:val="FootnoteTextChar"/>
    <w:semiHidden/>
    <w:rsid w:val="00D47260"/>
  </w:style>
  <w:style w:type="character" w:styleId="FootnoteReference">
    <w:name w:val="footnote reference"/>
    <w:semiHidden/>
    <w:rsid w:val="00D47260"/>
    <w:rPr>
      <w:vertAlign w:val="superscript"/>
    </w:rPr>
  </w:style>
  <w:style w:type="paragraph" w:customStyle="1" w:styleId="BodyTextIndentTNR">
    <w:name w:val="Body Text Indent TNR"/>
    <w:basedOn w:val="BodyText"/>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rsid w:val="00EE26CE"/>
  </w:style>
  <w:style w:type="paragraph" w:styleId="TOC2">
    <w:name w:val="toc 2"/>
    <w:basedOn w:val="Normal"/>
    <w:next w:val="Normal"/>
    <w:autoRedefine/>
    <w:semiHidden/>
    <w:rsid w:val="00E3418A"/>
    <w:pPr>
      <w:ind w:left="180"/>
    </w:pPr>
  </w:style>
  <w:style w:type="paragraph" w:customStyle="1" w:styleId="StyleVerdana9ptJustifiedLeft0cmHanging05cmRigh">
    <w:name w:val="Style Verdana 9 pt Justified Left:  0 cm Hanging:  05 cm Righ..."/>
    <w:basedOn w:val="Normal"/>
    <w:rsid w:val="00F03447"/>
    <w:pPr>
      <w:ind w:left="284" w:hanging="284"/>
    </w:pPr>
  </w:style>
  <w:style w:type="character" w:styleId="CommentReference">
    <w:name w:val="annotation reference"/>
    <w:rsid w:val="00512D42"/>
    <w:rPr>
      <w:sz w:val="16"/>
      <w:szCs w:val="16"/>
    </w:rPr>
  </w:style>
  <w:style w:type="paragraph" w:styleId="CommentText">
    <w:name w:val="annotation text"/>
    <w:basedOn w:val="Normal"/>
    <w:link w:val="CommentTextChar"/>
    <w:rsid w:val="00512D42"/>
  </w:style>
  <w:style w:type="paragraph" w:styleId="CommentSubject">
    <w:name w:val="annotation subject"/>
    <w:basedOn w:val="CommentText"/>
    <w:next w:val="CommentText"/>
    <w:semiHidden/>
    <w:rsid w:val="00512D42"/>
    <w:rPr>
      <w:b/>
      <w:bCs/>
    </w:rPr>
  </w:style>
  <w:style w:type="character" w:customStyle="1" w:styleId="FooterChar">
    <w:name w:val="Footer Char"/>
    <w:basedOn w:val="DefaultParagraphFont"/>
    <w:link w:val="Footer"/>
    <w:uiPriority w:val="99"/>
    <w:rsid w:val="0073726D"/>
    <w:rPr>
      <w:rFonts w:ascii="Verdana" w:hAnsi="Verdana"/>
      <w:sz w:val="18"/>
      <w:lang w:val="en-GB" w:eastAsia="en-US"/>
    </w:rPr>
  </w:style>
  <w:style w:type="paragraph" w:styleId="ListParagraph">
    <w:name w:val="List Paragraph"/>
    <w:basedOn w:val="Normal"/>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ommentTextChar">
    <w:name w:val="Comment Text Char"/>
    <w:basedOn w:val="DefaultParagraphFont"/>
    <w:link w:val="CommentText"/>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FootnoteTextChar">
    <w:name w:val="Footnote Text Char"/>
    <w:basedOn w:val="DefaultParagraphFont"/>
    <w:link w:val="FootnoteText"/>
    <w:semiHidden/>
    <w:rsid w:val="00E11BFA"/>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12295735">
      <w:bodyDiv w:val="1"/>
      <w:marLeft w:val="0"/>
      <w:marRight w:val="0"/>
      <w:marTop w:val="0"/>
      <w:marBottom w:val="0"/>
      <w:divBdr>
        <w:top w:val="none" w:sz="0" w:space="0" w:color="auto"/>
        <w:left w:val="none" w:sz="0" w:space="0" w:color="auto"/>
        <w:bottom w:val="none" w:sz="0" w:space="0" w:color="auto"/>
        <w:right w:val="none" w:sz="0" w:space="0" w:color="auto"/>
      </w:divBdr>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A53C0F5-E8AF-4872-8A54-86F4F2A7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ATHEX 19th AGR - Information pack</vt:lpstr>
    </vt:vector>
  </TitlesOfParts>
  <Company>SCCM-1</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Μπούτου Ελευθερία</cp:lastModifiedBy>
  <cp:revision>3</cp:revision>
  <cp:lastPrinted>2020-05-04T15:00:00Z</cp:lastPrinted>
  <dcterms:created xsi:type="dcterms:W3CDTF">2021-09-30T07:30:00Z</dcterms:created>
  <dcterms:modified xsi:type="dcterms:W3CDTF">2021-09-30T07:30:00Z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