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1C4F" w14:textId="7A63F92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C62DF8">
        <w:rPr>
          <w:rFonts w:ascii="Ping LCG Regular" w:hAnsi="Ping LCG Regular"/>
          <w:b/>
          <w:sz w:val="20"/>
          <w:lang w:val="el-GR"/>
        </w:rPr>
        <w:t>Έκτακτη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7B1D565" w:rsidR="00924205" w:rsidRPr="005A40A1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C62DF8">
        <w:rPr>
          <w:rFonts w:ascii="Ping LCG Regular" w:hAnsi="Ping LCG Regular" w:cs="Tahoma"/>
          <w:b/>
          <w:sz w:val="20"/>
          <w:lang w:val="el-GR"/>
        </w:rPr>
        <w:t>4</w:t>
      </w:r>
      <w:r w:rsidR="00453083" w:rsidRPr="008A5EC8">
        <w:rPr>
          <w:rFonts w:ascii="Ping LCG Regular" w:hAnsi="Ping LCG Regular" w:cs="Tahoma"/>
          <w:b/>
          <w:sz w:val="20"/>
          <w:lang w:val="el-GR"/>
        </w:rPr>
        <w:t>ης</w:t>
      </w:r>
      <w:r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C62DF8">
        <w:rPr>
          <w:rFonts w:ascii="Ping LCG Regular" w:hAnsi="Ping LCG Regular" w:cs="Tahoma"/>
          <w:b/>
          <w:sz w:val="20"/>
          <w:lang w:val="el-GR"/>
        </w:rPr>
        <w:t>Νοεμβρίου</w:t>
      </w:r>
      <w:r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CA6EC1" w:rsidRPr="005A40A1">
        <w:rPr>
          <w:rFonts w:ascii="Ping LCG Regular" w:hAnsi="Ping LCG Regular" w:cs="Tahoma"/>
          <w:b/>
          <w:sz w:val="20"/>
          <w:lang w:val="el-GR"/>
        </w:rPr>
        <w:t>4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20383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20383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20383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20383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820383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 w:cs="Tahoma"/>
                <w:szCs w:val="18"/>
              </w:rPr>
            </w:r>
            <w:r w:rsidR="0000000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CA6EC1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CA6EC1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000000">
                    <w:rPr>
                      <w:rFonts w:ascii="Ping LCG Regular" w:hAnsi="Ping LCG Regular"/>
                      <w:szCs w:val="18"/>
                    </w:rPr>
                  </w:r>
                  <w:r w:rsidR="0000000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CA6EC1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CA6EC1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20383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76474272" w14:textId="36B7EB9D" w:rsidR="00EA41BF" w:rsidRDefault="001627C3" w:rsidP="000B0999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  <w:lang w:val="el-GR"/>
              </w:rPr>
              <w:t>ή εναλλακτικά τον/την</w:t>
            </w:r>
            <w:r w:rsidR="00EA41BF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EA41BF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1DB5F003" w14:textId="77777777" w:rsidR="001627C3" w:rsidRPr="00535EFB" w:rsidRDefault="001627C3" w:rsidP="001627C3">
            <w:pPr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/>
                <w:szCs w:val="18"/>
              </w:rPr>
            </w:r>
            <w:r w:rsidR="00000000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627C3" w:rsidRPr="00820383" w14:paraId="6DA558AD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67C55E22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19B91D4A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627C3" w:rsidRPr="00820383" w14:paraId="1288DABE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7B47D8E9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0E594A6C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0B9498F4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</w:t>
            </w:r>
            <w:r w:rsidR="00F82A1D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/στην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, αυτός/ή θα ψηφίσει κατά την κρίση του/της</w:t>
            </w:r>
          </w:p>
        </w:tc>
      </w:tr>
    </w:tbl>
    <w:p w14:paraId="13EE1B62" w14:textId="1E3020AF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 με αντιπροσωπεύσει</w:t>
      </w:r>
      <w:r w:rsidR="006E0CFA" w:rsidRPr="006B5CF8">
        <w:rPr>
          <w:rFonts w:ascii="Ping LCG Regular" w:hAnsi="Ping LCG Regular" w:cs="Tahoma"/>
          <w:szCs w:val="18"/>
          <w:u w:val="single"/>
          <w:lang w:val="el-GR"/>
        </w:rPr>
        <w:t xml:space="preserve"> (ή να</w:t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 xml:space="preserve"> 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αντιπροσωπεύσει το νομικό πρόσωπο</w:t>
      </w:r>
      <w:r w:rsidRPr="006B5CF8">
        <w:rPr>
          <w:rFonts w:ascii="Ping LCG Regular" w:hAnsi="Ping LCG Regular" w:cs="Tahoma"/>
          <w:color w:val="0070C0"/>
          <w:szCs w:val="18"/>
          <w:u w:val="single"/>
          <w:vertAlign w:val="superscript"/>
          <w:lang w:val="el-GR"/>
        </w:rPr>
        <w:footnoteReference w:id="3"/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>),</w:t>
      </w:r>
      <w:r w:rsidRPr="006B5CF8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για τις ανωτέρω δηλωθείσες μετοχές ή όσες διαθέτω κατά την ημερομηνία καταγραφής στην </w:t>
      </w:r>
      <w:r w:rsidR="00820383">
        <w:rPr>
          <w:rFonts w:ascii="Ping LCG Regular" w:hAnsi="Ping LCG Regular" w:cs="Tahoma"/>
          <w:szCs w:val="18"/>
          <w:lang w:val="el-GR"/>
        </w:rPr>
        <w:t>‘</w:t>
      </w:r>
      <w:proofErr w:type="spellStart"/>
      <w:r w:rsidR="00820383">
        <w:rPr>
          <w:rFonts w:ascii="Ping LCG Regular" w:hAnsi="Ping LCG Regular" w:cs="Tahoma"/>
          <w:szCs w:val="18"/>
          <w:lang w:val="el-GR"/>
        </w:rPr>
        <w:t>Εκτακτη</w:t>
      </w:r>
      <w:proofErr w:type="spellEnd"/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</w:t>
      </w:r>
      <w:r w:rsidRPr="005B2BBF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5B2BBF">
        <w:rPr>
          <w:rFonts w:ascii="Ping LCG Regular" w:hAnsi="Ping LCG Regular" w:cs="Tahoma"/>
          <w:b/>
          <w:bCs/>
          <w:szCs w:val="18"/>
          <w:lang w:val="el-GR"/>
        </w:rPr>
        <w:t xml:space="preserve">         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4 Νοεμβρίου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202</w:t>
      </w:r>
      <w:r w:rsidR="00CA6EC1" w:rsidRPr="00CA6EC1">
        <w:rPr>
          <w:rFonts w:ascii="Ping LCG Regular" w:hAnsi="Ping LCG Regular" w:cs="Tahoma"/>
          <w:b/>
          <w:bCs/>
          <w:szCs w:val="18"/>
          <w:lang w:val="el-GR"/>
        </w:rPr>
        <w:t>4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01586">
        <w:rPr>
          <w:rFonts w:ascii="Ping LCG Regular" w:hAnsi="Ping LCG Regular" w:cs="Tahoma"/>
          <w:szCs w:val="18"/>
          <w:lang w:val="el-GR"/>
        </w:rPr>
        <w:t xml:space="preserve">ώστε να λάβει μέρος </w:t>
      </w:r>
      <w:r w:rsidR="00167B81">
        <w:rPr>
          <w:rFonts w:ascii="Ping LCG Regular" w:hAnsi="Ping LCG Regular" w:cs="Tahoma"/>
          <w:szCs w:val="18"/>
          <w:lang w:val="el-GR"/>
        </w:rPr>
        <w:t xml:space="preserve">στη συζήτηση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3.11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.202</w:t>
      </w:r>
      <w:r w:rsidR="00CA6EC1" w:rsidRPr="00CA6EC1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5"/>
        <w:gridCol w:w="851"/>
        <w:gridCol w:w="991"/>
        <w:gridCol w:w="1001"/>
      </w:tblGrid>
      <w:tr w:rsidR="00CA6EC1" w14:paraId="2214DFED" w14:textId="77777777" w:rsidTr="000D7232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B336F8" w14:textId="77777777" w:rsidR="00CA6EC1" w:rsidRDefault="00CA6EC1" w:rsidP="000D7232">
            <w:pPr>
              <w:spacing w:before="40" w:beforeAutospacing="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88818540"/>
            <w:r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ΕΜΑΤΑ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509425" w14:textId="6898079B" w:rsidR="00CA6EC1" w:rsidRDefault="00CA6EC1" w:rsidP="000D7232">
            <w:pPr>
              <w:spacing w:before="40" w:beforeAutospacing="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50374A" w14:textId="77777777" w:rsidR="00CA6EC1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6608A5" w14:textId="77777777" w:rsidR="00CA6EC1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C6677F6" w14:textId="77777777" w:rsidR="00CA6EC1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CA6EC1" w:rsidRPr="0092553C" w14:paraId="466B99BC" w14:textId="77777777" w:rsidTr="00C250BA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DF4C7C" w14:textId="77777777" w:rsidR="00CA6EC1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3A203B" w14:textId="77777777" w:rsid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3" w:firstLine="11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Απόσχιση του Κλάδου Εργαστηρίων, Πιστοποίησης &amp; Επιθεώρησης που λειτουργεί υπό τη Διεύθυνση Εργαστηρίων, Πιστοποίησης και Επιθεώρησης («ΔΕΠΕ») της ΔΕΗ Α.Ε. και εισφορά αυτού σε νέα εταιρεία, 100% θυγατρική της ΔΕΗ, που θα συσταθεί για τον σκοπό αυτό.</w:t>
            </w:r>
          </w:p>
          <w:p w14:paraId="6F07DDD0" w14:textId="77777777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3" w:firstLine="11"/>
              <w:rPr>
                <w:rFonts w:ascii="Ping LCG Regular" w:eastAsia="Calibri" w:hAnsi="Ping LCG Regular"/>
                <w:szCs w:val="18"/>
                <w:lang w:val="el-GR"/>
              </w:rPr>
            </w:pPr>
          </w:p>
          <w:p w14:paraId="25F360EF" w14:textId="77777777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174" w:hanging="14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Έγκριση των:</w:t>
            </w:r>
          </w:p>
          <w:p w14:paraId="04DA8114" w14:textId="6931993E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 xml:space="preserve">- Σχεδίου </w:t>
            </w:r>
            <w:r w:rsidR="00820383">
              <w:rPr>
                <w:rFonts w:ascii="Ping LCG Regular" w:eastAsia="Calibri" w:hAnsi="Ping LCG Regular"/>
                <w:szCs w:val="18"/>
                <w:lang w:val="el-GR"/>
              </w:rPr>
              <w:t>Π</w:t>
            </w: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ράξης Διάσπασης</w:t>
            </w:r>
          </w:p>
          <w:p w14:paraId="4D967DFC" w14:textId="1C7D2741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- Έκ</w:t>
            </w:r>
            <w:r w:rsidR="00820383">
              <w:rPr>
                <w:rFonts w:ascii="Ping LCG Regular" w:eastAsia="Calibri" w:hAnsi="Ping LCG Regular"/>
                <w:szCs w:val="18"/>
                <w:lang w:val="el-GR"/>
              </w:rPr>
              <w:t>θ</w:t>
            </w: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 xml:space="preserve">εσης Αποτίμησης της εύλογης αξίας του </w:t>
            </w:r>
            <w:r w:rsidR="00820383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λάδου</w:t>
            </w:r>
          </w:p>
          <w:p w14:paraId="216BFC59" w14:textId="7DA8CFD2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 xml:space="preserve">- Λογιστικής κατάστασης Μετασχηματισμού του </w:t>
            </w:r>
            <w:r w:rsidR="00820383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λάδου της 31.12.2023</w:t>
            </w:r>
          </w:p>
          <w:p w14:paraId="4E5E3A41" w14:textId="100A6B13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eastAsia="Calibri" w:hAnsi="Ping LCG Regular"/>
                <w:szCs w:val="18"/>
                <w:lang w:val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- Έκθεσης Διοικητικού Συμβουλίου προς τη Γενική Συνέλευση Μετόχων  (άρθρο 61 του Ν. 4601/2019)</w:t>
            </w:r>
          </w:p>
          <w:p w14:paraId="230401C4" w14:textId="4C24D899" w:rsidR="00CA6EC1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 xml:space="preserve">- Σχεδίου </w:t>
            </w:r>
            <w:r w:rsidR="00820383">
              <w:rPr>
                <w:rFonts w:ascii="Ping LCG Regular" w:eastAsia="Calibri" w:hAnsi="Ping LCG Regular"/>
                <w:szCs w:val="18"/>
                <w:lang w:val="el-GR"/>
              </w:rPr>
              <w:t>Κ</w:t>
            </w:r>
            <w:r w:rsidRPr="00E176BF">
              <w:rPr>
                <w:rFonts w:ascii="Ping LCG Regular" w:eastAsia="Calibri" w:hAnsi="Ping LCG Regular"/>
                <w:szCs w:val="18"/>
                <w:lang w:val="el-GR"/>
              </w:rPr>
              <w:t>αταστατικού της νέας εταιρείας</w:t>
            </w:r>
          </w:p>
          <w:p w14:paraId="3285EC2B" w14:textId="1A1F4642" w:rsidR="00E176BF" w:rsidRPr="00E176BF" w:rsidRDefault="00E176BF" w:rsidP="00820383">
            <w:pPr>
              <w:autoSpaceDE w:val="0"/>
              <w:autoSpaceDN w:val="0"/>
              <w:adjustRightInd w:val="0"/>
              <w:spacing w:before="0" w:beforeAutospacing="0" w:after="0"/>
              <w:ind w:left="316" w:hanging="132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C1ED29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8B418EE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2D56E6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A6EC1" w:rsidRPr="00043D60" w14:paraId="220E6214" w14:textId="77777777" w:rsidTr="00C250BA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F59585" w14:textId="77777777" w:rsidR="00CA6EC1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2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75C915" w14:textId="4242D250" w:rsidR="00CA6EC1" w:rsidRDefault="00971CE5" w:rsidP="000D723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lang w:val="el-GR" w:eastAsia="el-GR"/>
              </w:rPr>
            </w:pPr>
            <w:r w:rsidRPr="00971CE5">
              <w:rPr>
                <w:rFonts w:ascii="Ping LCG Regular" w:hAnsi="Ping LCG Regular"/>
                <w:lang w:val="el-GR" w:eastAsia="el-GR"/>
              </w:rPr>
              <w:t>Ακύρωση ιδίων μετοχών που έχει αποκτήσει η ΔΕΗ Α.Ε. στο πλαίσιο των εγκεκριμένων προγραμμάτων επαναγοράς ιδίων μετοχών, με αντίστοιχη μείωση του μετοχικού της κεφαλαίου σύμφωνα με τις εφαρμοστέες διατάξεις του ν. 4548/2018- Τροποποίηση του άρθρου 5 του Καταστατικού της Εταιρείας περί μετοχικού κεφαλαίου.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B02C8D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AA1C3B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F09B26A" w14:textId="77777777" w:rsidR="00CA6EC1" w:rsidRPr="00043D60" w:rsidRDefault="00CA6EC1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DD3128" w:rsidRPr="006D51AC" w14:paraId="6415ED4B" w14:textId="77777777" w:rsidTr="000D7232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C6CB6E8" w14:textId="2CD0F47D" w:rsidR="00DD3128" w:rsidRDefault="00DD3128" w:rsidP="00DD3128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3</w:t>
            </w:r>
            <w:r w:rsidRPr="006D51AC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B1910A" w14:textId="77777777" w:rsidR="00DD3128" w:rsidRPr="006D51AC" w:rsidRDefault="00DD3128" w:rsidP="00DD3128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6D51AC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</w:tr>
      <w:bookmarkEnd w:id="1"/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FCEF35C" w14:textId="77777777" w:rsidR="005B3261" w:rsidRDefault="005B3261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28E202C" w14:textId="028BFF54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28EF39D0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</w:t>
      </w:r>
      <w:r w:rsidR="00766643">
        <w:rPr>
          <w:rFonts w:ascii="Ping LCG Regular" w:hAnsi="Ping LCG Regular" w:cs="Tahoma"/>
          <w:szCs w:val="18"/>
          <w:lang w:val="el-GR"/>
        </w:rPr>
        <w:t>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αντιπρόσωπο μου σχετικά με την υποχρέωση γνωστοποίησης τυχόν γεγονότων, σύμφωνα με το άρθρο 128, παρ.5 του ν. 4548/2018.</w:t>
      </w:r>
    </w:p>
    <w:p w14:paraId="1BCF80C6" w14:textId="77777777" w:rsidR="005B3261" w:rsidRDefault="005B3261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571E3569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0D2659C8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</w:t>
      </w:r>
      <w:r w:rsidR="00ED18EE">
        <w:rPr>
          <w:rFonts w:ascii="Ping LCG Regular" w:hAnsi="Ping LCG Regular" w:cs="Tahoma"/>
          <w:szCs w:val="18"/>
          <w:lang w:val="el-GR"/>
        </w:rPr>
        <w:t>/την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</w:t>
      </w:r>
      <w:r w:rsidR="00ED18EE">
        <w:rPr>
          <w:rFonts w:ascii="Ping LCG Regular" w:hAnsi="Ping LCG Regular" w:cs="Tahoma"/>
          <w:szCs w:val="18"/>
          <w:lang w:val="el-GR"/>
        </w:rPr>
        <w:t>ο</w:t>
      </w:r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</w:t>
      </w:r>
      <w:r w:rsidR="00ED18EE">
        <w:rPr>
          <w:rFonts w:ascii="Ping LCG Regular" w:hAnsi="Ping LCG Regular" w:cs="Tahoma"/>
          <w:szCs w:val="18"/>
          <w:lang w:val="el-GR"/>
        </w:rPr>
        <w:t>/της</w:t>
      </w:r>
      <w:r w:rsidRPr="00D70B85">
        <w:rPr>
          <w:rFonts w:ascii="Ping LCG Regular" w:hAnsi="Ping LCG Regular" w:cs="Tahoma"/>
          <w:szCs w:val="18"/>
          <w:lang w:val="el-GR"/>
        </w:rPr>
        <w:t xml:space="preserve"> να αρχειοθετεί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CA1F8" w14:textId="77777777" w:rsidR="00C250BA" w:rsidRDefault="00C250BA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A39989C" w14:textId="77777777" w:rsidR="00C250BA" w:rsidRDefault="00C250BA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E66C578" w14:textId="77777777" w:rsidR="00C250BA" w:rsidRPr="00535EFB" w:rsidRDefault="00C250BA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5F165D92" w:rsidR="003E4E3D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8108154" w14:textId="77777777" w:rsidR="00A10978" w:rsidRPr="00D70B85" w:rsidRDefault="00A10978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25C6ACAF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CA6EC1" w:rsidRPr="003D7107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92738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8E8" w14:textId="77777777" w:rsidR="00F433EC" w:rsidRDefault="00F433EC" w:rsidP="001B76DB">
      <w:pPr>
        <w:spacing w:before="0" w:after="0"/>
      </w:pPr>
      <w:r>
        <w:separator/>
      </w:r>
    </w:p>
  </w:endnote>
  <w:endnote w:type="continuationSeparator" w:id="0">
    <w:p w14:paraId="27C13C5F" w14:textId="77777777" w:rsidR="00F433EC" w:rsidRDefault="00F433EC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1C52F2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C8159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9844" w14:textId="77777777" w:rsidR="00F433EC" w:rsidRDefault="00F433EC" w:rsidP="001B76DB">
      <w:pPr>
        <w:spacing w:before="0" w:after="0"/>
      </w:pPr>
      <w:r>
        <w:separator/>
      </w:r>
    </w:p>
  </w:footnote>
  <w:footnote w:type="continuationSeparator" w:id="0">
    <w:p w14:paraId="22F73A9C" w14:textId="77777777" w:rsidR="00F433EC" w:rsidRDefault="00F433EC" w:rsidP="001B76DB">
      <w:pPr>
        <w:spacing w:before="0" w:after="0"/>
      </w:pPr>
      <w:r>
        <w:continuationSeparator/>
      </w:r>
    </w:p>
  </w:footnote>
  <w:footnote w:id="1">
    <w:p w14:paraId="2E844655" w14:textId="2D1B1EFE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 (3)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Παρακαλούμε διαγράψτε ανάλογα</w:t>
      </w: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D4B" w14:textId="4DAE0F95" w:rsidR="00C67A9A" w:rsidRPr="000A0BBA" w:rsidRDefault="00441EA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006A339">
          <wp:simplePos x="0" y="0"/>
          <wp:positionH relativeFrom="margin">
            <wp:posOffset>5528945</wp:posOffset>
          </wp:positionH>
          <wp:positionV relativeFrom="margin">
            <wp:posOffset>-839470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A9A"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16080B81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44845">
    <w:abstractNumId w:val="0"/>
  </w:num>
  <w:num w:numId="2" w16cid:durableId="487021378">
    <w:abstractNumId w:val="20"/>
  </w:num>
  <w:num w:numId="3" w16cid:durableId="560485751">
    <w:abstractNumId w:val="11"/>
  </w:num>
  <w:num w:numId="4" w16cid:durableId="1003582950">
    <w:abstractNumId w:val="14"/>
  </w:num>
  <w:num w:numId="5" w16cid:durableId="554781761">
    <w:abstractNumId w:val="5"/>
  </w:num>
  <w:num w:numId="6" w16cid:durableId="260336753">
    <w:abstractNumId w:val="8"/>
  </w:num>
  <w:num w:numId="7" w16cid:durableId="1350136880">
    <w:abstractNumId w:val="9"/>
  </w:num>
  <w:num w:numId="8" w16cid:durableId="1090005945">
    <w:abstractNumId w:val="6"/>
  </w:num>
  <w:num w:numId="9" w16cid:durableId="1216088331">
    <w:abstractNumId w:val="19"/>
  </w:num>
  <w:num w:numId="10" w16cid:durableId="2042582841">
    <w:abstractNumId w:val="23"/>
  </w:num>
  <w:num w:numId="11" w16cid:durableId="309142537">
    <w:abstractNumId w:val="21"/>
  </w:num>
  <w:num w:numId="12" w16cid:durableId="98070405">
    <w:abstractNumId w:val="24"/>
  </w:num>
  <w:num w:numId="13" w16cid:durableId="755440110">
    <w:abstractNumId w:val="12"/>
  </w:num>
  <w:num w:numId="14" w16cid:durableId="38434625">
    <w:abstractNumId w:val="13"/>
  </w:num>
  <w:num w:numId="15" w16cid:durableId="2106921467">
    <w:abstractNumId w:val="29"/>
  </w:num>
  <w:num w:numId="16" w16cid:durableId="150566232">
    <w:abstractNumId w:val="28"/>
  </w:num>
  <w:num w:numId="17" w16cid:durableId="1311012517">
    <w:abstractNumId w:val="10"/>
  </w:num>
  <w:num w:numId="18" w16cid:durableId="357589003">
    <w:abstractNumId w:val="22"/>
  </w:num>
  <w:num w:numId="19" w16cid:durableId="621233008">
    <w:abstractNumId w:val="3"/>
  </w:num>
  <w:num w:numId="20" w16cid:durableId="258680464">
    <w:abstractNumId w:val="1"/>
  </w:num>
  <w:num w:numId="21" w16cid:durableId="1993944357">
    <w:abstractNumId w:val="17"/>
  </w:num>
  <w:num w:numId="22" w16cid:durableId="86922624">
    <w:abstractNumId w:val="18"/>
  </w:num>
  <w:num w:numId="23" w16cid:durableId="845829984">
    <w:abstractNumId w:val="4"/>
  </w:num>
  <w:num w:numId="24" w16cid:durableId="1038310399">
    <w:abstractNumId w:val="7"/>
  </w:num>
  <w:num w:numId="25" w16cid:durableId="1145589201">
    <w:abstractNumId w:val="16"/>
  </w:num>
  <w:num w:numId="26" w16cid:durableId="1491556879">
    <w:abstractNumId w:val="27"/>
  </w:num>
  <w:num w:numId="27" w16cid:durableId="1366369805">
    <w:abstractNumId w:val="14"/>
  </w:num>
  <w:num w:numId="28" w16cid:durableId="1712878327">
    <w:abstractNumId w:val="6"/>
  </w:num>
  <w:num w:numId="29" w16cid:durableId="2079550100">
    <w:abstractNumId w:val="15"/>
  </w:num>
  <w:num w:numId="30" w16cid:durableId="1124925477">
    <w:abstractNumId w:val="25"/>
  </w:num>
  <w:num w:numId="31" w16cid:durableId="44961118">
    <w:abstractNumId w:val="2"/>
  </w:num>
  <w:num w:numId="32" w16cid:durableId="37632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1C21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0999"/>
    <w:rsid w:val="000B767C"/>
    <w:rsid w:val="000D552C"/>
    <w:rsid w:val="000D6D0B"/>
    <w:rsid w:val="000E543A"/>
    <w:rsid w:val="001062F7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627C3"/>
    <w:rsid w:val="00167B81"/>
    <w:rsid w:val="0017307C"/>
    <w:rsid w:val="0017708C"/>
    <w:rsid w:val="00192D68"/>
    <w:rsid w:val="001A21B2"/>
    <w:rsid w:val="001A32DC"/>
    <w:rsid w:val="001A4540"/>
    <w:rsid w:val="001A6397"/>
    <w:rsid w:val="001A6817"/>
    <w:rsid w:val="001B39BE"/>
    <w:rsid w:val="001B76DB"/>
    <w:rsid w:val="001C257F"/>
    <w:rsid w:val="001E3474"/>
    <w:rsid w:val="001F1CE5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3F3FA2"/>
    <w:rsid w:val="003F6D5F"/>
    <w:rsid w:val="00401586"/>
    <w:rsid w:val="00411C48"/>
    <w:rsid w:val="0041538E"/>
    <w:rsid w:val="004244CE"/>
    <w:rsid w:val="00425205"/>
    <w:rsid w:val="00441D2E"/>
    <w:rsid w:val="00441EAA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28A5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510654"/>
    <w:rsid w:val="005144A8"/>
    <w:rsid w:val="0052471F"/>
    <w:rsid w:val="00526C33"/>
    <w:rsid w:val="00530D73"/>
    <w:rsid w:val="005315DE"/>
    <w:rsid w:val="00535EFB"/>
    <w:rsid w:val="005529CF"/>
    <w:rsid w:val="0057289B"/>
    <w:rsid w:val="00575286"/>
    <w:rsid w:val="00575F76"/>
    <w:rsid w:val="00590B67"/>
    <w:rsid w:val="00594AD3"/>
    <w:rsid w:val="005A40A1"/>
    <w:rsid w:val="005B2BBF"/>
    <w:rsid w:val="005B3261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328F3"/>
    <w:rsid w:val="00640E0A"/>
    <w:rsid w:val="0064618B"/>
    <w:rsid w:val="006508CD"/>
    <w:rsid w:val="0065255B"/>
    <w:rsid w:val="0065532E"/>
    <w:rsid w:val="00660A2A"/>
    <w:rsid w:val="00665DE9"/>
    <w:rsid w:val="006675EF"/>
    <w:rsid w:val="00673333"/>
    <w:rsid w:val="00674AFC"/>
    <w:rsid w:val="0067596E"/>
    <w:rsid w:val="00684306"/>
    <w:rsid w:val="00687173"/>
    <w:rsid w:val="006911E4"/>
    <w:rsid w:val="00691CE5"/>
    <w:rsid w:val="0069711B"/>
    <w:rsid w:val="006B1ECA"/>
    <w:rsid w:val="006B3C38"/>
    <w:rsid w:val="006B5B52"/>
    <w:rsid w:val="006B5CF8"/>
    <w:rsid w:val="006C1833"/>
    <w:rsid w:val="006C704F"/>
    <w:rsid w:val="006D6175"/>
    <w:rsid w:val="006D7D3D"/>
    <w:rsid w:val="006E0CFA"/>
    <w:rsid w:val="006F26FD"/>
    <w:rsid w:val="006F6D9A"/>
    <w:rsid w:val="006F7B61"/>
    <w:rsid w:val="007033E2"/>
    <w:rsid w:val="007045BD"/>
    <w:rsid w:val="007170CF"/>
    <w:rsid w:val="00730622"/>
    <w:rsid w:val="00732D1D"/>
    <w:rsid w:val="00741015"/>
    <w:rsid w:val="00750FEA"/>
    <w:rsid w:val="00754033"/>
    <w:rsid w:val="00766643"/>
    <w:rsid w:val="00766B5B"/>
    <w:rsid w:val="0077344B"/>
    <w:rsid w:val="00780303"/>
    <w:rsid w:val="007879E4"/>
    <w:rsid w:val="007919E0"/>
    <w:rsid w:val="007A1FB9"/>
    <w:rsid w:val="007A566A"/>
    <w:rsid w:val="007A644C"/>
    <w:rsid w:val="007C4050"/>
    <w:rsid w:val="007C72EF"/>
    <w:rsid w:val="007D313F"/>
    <w:rsid w:val="007D59B8"/>
    <w:rsid w:val="007D74AE"/>
    <w:rsid w:val="007E0728"/>
    <w:rsid w:val="007E0892"/>
    <w:rsid w:val="007E142C"/>
    <w:rsid w:val="007F0837"/>
    <w:rsid w:val="00815364"/>
    <w:rsid w:val="00820228"/>
    <w:rsid w:val="00820383"/>
    <w:rsid w:val="00825D32"/>
    <w:rsid w:val="00834D28"/>
    <w:rsid w:val="00837666"/>
    <w:rsid w:val="00855E48"/>
    <w:rsid w:val="008646BF"/>
    <w:rsid w:val="008731E6"/>
    <w:rsid w:val="00882D42"/>
    <w:rsid w:val="008871F2"/>
    <w:rsid w:val="00892456"/>
    <w:rsid w:val="00892D06"/>
    <w:rsid w:val="0089399F"/>
    <w:rsid w:val="008960F4"/>
    <w:rsid w:val="008A6EF0"/>
    <w:rsid w:val="008A7D48"/>
    <w:rsid w:val="008B00E3"/>
    <w:rsid w:val="008B2EDD"/>
    <w:rsid w:val="008B3588"/>
    <w:rsid w:val="008B782F"/>
    <w:rsid w:val="008C107C"/>
    <w:rsid w:val="008C1264"/>
    <w:rsid w:val="008C1F66"/>
    <w:rsid w:val="008C5219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2738D"/>
    <w:rsid w:val="00941FA4"/>
    <w:rsid w:val="00942381"/>
    <w:rsid w:val="00945083"/>
    <w:rsid w:val="00964124"/>
    <w:rsid w:val="00966F01"/>
    <w:rsid w:val="00971CE5"/>
    <w:rsid w:val="0099017F"/>
    <w:rsid w:val="0099292E"/>
    <w:rsid w:val="00996CBE"/>
    <w:rsid w:val="009A4395"/>
    <w:rsid w:val="009A4FAC"/>
    <w:rsid w:val="009A5026"/>
    <w:rsid w:val="009A5AED"/>
    <w:rsid w:val="009B0C5D"/>
    <w:rsid w:val="009B60BF"/>
    <w:rsid w:val="009B794E"/>
    <w:rsid w:val="009C5A17"/>
    <w:rsid w:val="009D3BB9"/>
    <w:rsid w:val="009E2C9B"/>
    <w:rsid w:val="009F51FB"/>
    <w:rsid w:val="009F5D50"/>
    <w:rsid w:val="009F7054"/>
    <w:rsid w:val="00A06F95"/>
    <w:rsid w:val="00A10978"/>
    <w:rsid w:val="00A15025"/>
    <w:rsid w:val="00A24FA6"/>
    <w:rsid w:val="00A3759E"/>
    <w:rsid w:val="00A37ECC"/>
    <w:rsid w:val="00A51A3F"/>
    <w:rsid w:val="00A56A88"/>
    <w:rsid w:val="00A61067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1DCF"/>
    <w:rsid w:val="00B226D6"/>
    <w:rsid w:val="00B259F4"/>
    <w:rsid w:val="00B34734"/>
    <w:rsid w:val="00B34CD6"/>
    <w:rsid w:val="00B44298"/>
    <w:rsid w:val="00B44514"/>
    <w:rsid w:val="00B4759C"/>
    <w:rsid w:val="00B527BB"/>
    <w:rsid w:val="00B80CCB"/>
    <w:rsid w:val="00B940CA"/>
    <w:rsid w:val="00B94CF1"/>
    <w:rsid w:val="00BA6F9C"/>
    <w:rsid w:val="00BB2EFE"/>
    <w:rsid w:val="00BB36D1"/>
    <w:rsid w:val="00BB6600"/>
    <w:rsid w:val="00BC7889"/>
    <w:rsid w:val="00BD0F7B"/>
    <w:rsid w:val="00BD0FFA"/>
    <w:rsid w:val="00BD68AC"/>
    <w:rsid w:val="00BE0669"/>
    <w:rsid w:val="00BF320F"/>
    <w:rsid w:val="00BF7E9E"/>
    <w:rsid w:val="00C17C19"/>
    <w:rsid w:val="00C20C92"/>
    <w:rsid w:val="00C250BA"/>
    <w:rsid w:val="00C34E15"/>
    <w:rsid w:val="00C40F3E"/>
    <w:rsid w:val="00C4251F"/>
    <w:rsid w:val="00C53232"/>
    <w:rsid w:val="00C54CC0"/>
    <w:rsid w:val="00C568DA"/>
    <w:rsid w:val="00C56DFC"/>
    <w:rsid w:val="00C61D33"/>
    <w:rsid w:val="00C62DF8"/>
    <w:rsid w:val="00C67A9A"/>
    <w:rsid w:val="00C771CE"/>
    <w:rsid w:val="00C81596"/>
    <w:rsid w:val="00C833C7"/>
    <w:rsid w:val="00C94F8D"/>
    <w:rsid w:val="00C955CF"/>
    <w:rsid w:val="00C968EE"/>
    <w:rsid w:val="00CA0591"/>
    <w:rsid w:val="00CA6EC1"/>
    <w:rsid w:val="00CA7821"/>
    <w:rsid w:val="00CC5317"/>
    <w:rsid w:val="00CC5EFD"/>
    <w:rsid w:val="00CD712B"/>
    <w:rsid w:val="00CE1DEF"/>
    <w:rsid w:val="00CF0FD6"/>
    <w:rsid w:val="00D10131"/>
    <w:rsid w:val="00D14449"/>
    <w:rsid w:val="00D300B8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1641"/>
    <w:rsid w:val="00D868E7"/>
    <w:rsid w:val="00D9084D"/>
    <w:rsid w:val="00DA11D9"/>
    <w:rsid w:val="00DA1722"/>
    <w:rsid w:val="00DC2546"/>
    <w:rsid w:val="00DD3128"/>
    <w:rsid w:val="00DE7C8F"/>
    <w:rsid w:val="00DF02AF"/>
    <w:rsid w:val="00E03DD6"/>
    <w:rsid w:val="00E129DC"/>
    <w:rsid w:val="00E176BF"/>
    <w:rsid w:val="00E20ED7"/>
    <w:rsid w:val="00E27E38"/>
    <w:rsid w:val="00E4262A"/>
    <w:rsid w:val="00E4655F"/>
    <w:rsid w:val="00E50159"/>
    <w:rsid w:val="00E54695"/>
    <w:rsid w:val="00E5653A"/>
    <w:rsid w:val="00E60FAE"/>
    <w:rsid w:val="00E64EB6"/>
    <w:rsid w:val="00E6612E"/>
    <w:rsid w:val="00E7076E"/>
    <w:rsid w:val="00E819E7"/>
    <w:rsid w:val="00E82401"/>
    <w:rsid w:val="00E86DE4"/>
    <w:rsid w:val="00E870A5"/>
    <w:rsid w:val="00E924BB"/>
    <w:rsid w:val="00E95EDC"/>
    <w:rsid w:val="00EA41BF"/>
    <w:rsid w:val="00EB53C9"/>
    <w:rsid w:val="00EC5CA6"/>
    <w:rsid w:val="00EC68BE"/>
    <w:rsid w:val="00ED18EE"/>
    <w:rsid w:val="00ED2CFF"/>
    <w:rsid w:val="00ED52A5"/>
    <w:rsid w:val="00ED5D62"/>
    <w:rsid w:val="00ED7EA0"/>
    <w:rsid w:val="00EE1536"/>
    <w:rsid w:val="00EE1A49"/>
    <w:rsid w:val="00EE3D82"/>
    <w:rsid w:val="00EE79CE"/>
    <w:rsid w:val="00EF6FB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3EC"/>
    <w:rsid w:val="00F437C3"/>
    <w:rsid w:val="00F43F7B"/>
    <w:rsid w:val="00F4670C"/>
    <w:rsid w:val="00F47BEC"/>
    <w:rsid w:val="00F52CA0"/>
    <w:rsid w:val="00F6091C"/>
    <w:rsid w:val="00F762CE"/>
    <w:rsid w:val="00F82A1D"/>
    <w:rsid w:val="00F96442"/>
    <w:rsid w:val="00FB3B31"/>
    <w:rsid w:val="00FB3CD7"/>
    <w:rsid w:val="00FC48C5"/>
    <w:rsid w:val="00FD79D9"/>
    <w:rsid w:val="00FE1EF7"/>
    <w:rsid w:val="00FE31B2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7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0E275FB-633B-46DE-B8D7-40148264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6863B-93BE-4A3B-9918-DA01BAFCF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786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27</cp:revision>
  <cp:lastPrinted>2021-05-20T08:43:00Z</cp:lastPrinted>
  <dcterms:created xsi:type="dcterms:W3CDTF">2024-05-27T15:11:00Z</dcterms:created>
  <dcterms:modified xsi:type="dcterms:W3CDTF">2024-09-30T12:08:00Z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