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25" w:rsidRDefault="00335825" w:rsidP="00335825">
      <w:pPr>
        <w:rPr>
          <w:b/>
          <w:bCs/>
          <w:lang w:val="en-US"/>
        </w:rPr>
      </w:pPr>
      <w:bookmarkStart w:id="0" w:name="_GoBack"/>
      <w:bookmarkEnd w:id="0"/>
    </w:p>
    <w:p w:rsidR="00335825" w:rsidRDefault="00335825" w:rsidP="00335825">
      <w:pPr>
        <w:rPr>
          <w:b/>
          <w:bCs/>
          <w:lang w:val="en-US"/>
        </w:rPr>
      </w:pPr>
      <w:r>
        <w:rPr>
          <w:b/>
          <w:bCs/>
          <w:lang w:val="en-US"/>
        </w:rPr>
        <w:t>ANNOUNCEMENT</w:t>
      </w:r>
    </w:p>
    <w:p w:rsidR="00335825" w:rsidRDefault="00335825" w:rsidP="00335825">
      <w:pPr>
        <w:rPr>
          <w:lang w:val="en-US"/>
        </w:rPr>
      </w:pPr>
      <w:r>
        <w:rPr>
          <w:lang w:val="en-US"/>
        </w:rPr>
        <w:t xml:space="preserve">PPC S.A. announces that the Shareholders Extraordinary General Meeting of the Company was held on Monday, December 17, 2018, in accordance with the Invitation that was posted on 20.11.2018 on the Company’s website: </w:t>
      </w:r>
      <w:r w:rsidR="00DE4975">
        <w:fldChar w:fldCharType="begin"/>
      </w:r>
      <w:r w:rsidR="00DE4975" w:rsidRPr="00DE4975">
        <w:rPr>
          <w:lang w:val="en-US"/>
        </w:rPr>
        <w:instrText xml:space="preserve"> HYPERLINK "https://www.dei.gr/Documents2/%CE%93%CE%95%CE%9D%CE%99%CE%9A%CE%95%CE%A3%20%CE%A3%CE%A5%CE%9D%CE%95%CE%9B%CE%95%CE%A5%CE%A3%CE%95%CE%99%CE%A3%202018/%CE%95%CE%93%CE%A3%20171220</w:instrText>
      </w:r>
      <w:r w:rsidR="00DE4975" w:rsidRPr="00DE4975">
        <w:rPr>
          <w:lang w:val="en-US"/>
        </w:rPr>
        <w:instrText xml:space="preserve">18/INVITATION%20to%20an%20EGM%2017122018.pdf" </w:instrText>
      </w:r>
      <w:r w:rsidR="00DE4975">
        <w:fldChar w:fldCharType="separate"/>
      </w:r>
      <w:r>
        <w:rPr>
          <w:rStyle w:val="-"/>
          <w:lang w:val="en-US"/>
        </w:rPr>
        <w:t>https://www.dei.gr/Documents2/%CE%93%CE%95%CE%9D%CE%99%CE%9A%CE%95%CE%A3%20%CE%A3%CE%A5%CE%9D%CE%95%CE%9B%CE%95%CE%A5%CE%A3%CE%95%CE%99%CE%A3%202018/%CE%95%CE%93%CE%A3%2017122018/INVITATION%20to%20an%20EGM%2017122018.pdf</w:t>
      </w:r>
      <w:r w:rsidR="00DE4975">
        <w:rPr>
          <w:rStyle w:val="-"/>
          <w:lang w:val="en-US"/>
        </w:rPr>
        <w:fldChar w:fldCharType="end"/>
      </w:r>
      <w:r>
        <w:rPr>
          <w:lang w:val="en-US"/>
        </w:rPr>
        <w:t xml:space="preserve">. </w:t>
      </w:r>
    </w:p>
    <w:p w:rsidR="00335825" w:rsidRDefault="00335825" w:rsidP="00335825">
      <w:pPr>
        <w:rPr>
          <w:lang w:val="en-US"/>
        </w:rPr>
      </w:pPr>
      <w:r>
        <w:rPr>
          <w:lang w:val="en-US"/>
        </w:rPr>
        <w:t>The Shareholders lawfully attending (in person or by proxy) the Extraordinary General Meeting were 132, representing 178,308,613 ordinary registered  shares with a voting right out of a total of 232,000,000 ordinary registered voting shares, that is a quorum of 76.86%.</w:t>
      </w:r>
    </w:p>
    <w:p w:rsidR="00335825" w:rsidRDefault="00335825" w:rsidP="00335825">
      <w:pPr>
        <w:rPr>
          <w:lang w:val="en-US"/>
        </w:rPr>
      </w:pPr>
      <w:r>
        <w:rPr>
          <w:b/>
          <w:bCs/>
          <w:lang w:val="en-US"/>
        </w:rPr>
        <w:t>ITEM ONE:</w:t>
      </w:r>
      <w:r>
        <w:rPr>
          <w:lang w:val="en-US"/>
        </w:rPr>
        <w:t xml:space="preserve"> Election of two (2) Members of the Board of Directors (</w:t>
      </w:r>
      <w:proofErr w:type="spellStart"/>
      <w:r>
        <w:rPr>
          <w:lang w:val="en-US"/>
        </w:rPr>
        <w:t>BoD</w:t>
      </w:r>
      <w:proofErr w:type="spellEnd"/>
      <w:r>
        <w:rPr>
          <w:lang w:val="en-US"/>
        </w:rPr>
        <w:t>) due to the expiration of the term of office of an equal number of Members.</w:t>
      </w:r>
    </w:p>
    <w:p w:rsidR="00335825" w:rsidRDefault="00335825" w:rsidP="00335825">
      <w:pPr>
        <w:rPr>
          <w:lang w:val="en-US"/>
        </w:rPr>
      </w:pPr>
      <w:r>
        <w:rPr>
          <w:lang w:val="en-US"/>
        </w:rPr>
        <w:t>Out of a total of 178,308,613 shares with voting right , 127,396,093  voted in favor (71.447%),   11,170,813 voted against (6.265%), 39,736,307 voted abstention (22.285%) and 5,400 (0.003%) voted blank.</w:t>
      </w:r>
    </w:p>
    <w:p w:rsidR="00335825" w:rsidRDefault="00335825" w:rsidP="00335825">
      <w:pPr>
        <w:rPr>
          <w:lang w:val="en-US"/>
        </w:rPr>
      </w:pPr>
      <w:r>
        <w:rPr>
          <w:lang w:val="en-US"/>
        </w:rPr>
        <w:t>The new Board members were elected, in alphabetical order, as follows:</w:t>
      </w:r>
    </w:p>
    <w:p w:rsidR="00335825" w:rsidRDefault="00335825" w:rsidP="00335825">
      <w:pPr>
        <w:numPr>
          <w:ilvl w:val="0"/>
          <w:numId w:val="1"/>
        </w:numPr>
        <w:rPr>
          <w:rFonts w:eastAsia="Times New Roman"/>
          <w:lang w:val="en-US"/>
        </w:rPr>
      </w:pPr>
      <w:r>
        <w:rPr>
          <w:rFonts w:eastAsia="Times New Roman"/>
          <w:lang w:val="en-US"/>
        </w:rPr>
        <w:t xml:space="preserve">Dimitri </w:t>
      </w:r>
      <w:proofErr w:type="spellStart"/>
      <w:r>
        <w:rPr>
          <w:rFonts w:eastAsia="Times New Roman"/>
          <w:lang w:val="en-US"/>
        </w:rPr>
        <w:t>Tzanninis</w:t>
      </w:r>
      <w:proofErr w:type="spellEnd"/>
    </w:p>
    <w:p w:rsidR="00335825" w:rsidRDefault="00335825" w:rsidP="00335825">
      <w:pPr>
        <w:numPr>
          <w:ilvl w:val="0"/>
          <w:numId w:val="1"/>
        </w:numPr>
        <w:rPr>
          <w:rFonts w:eastAsia="Times New Roman"/>
          <w:lang w:val="en-US"/>
        </w:rPr>
      </w:pPr>
      <w:r>
        <w:rPr>
          <w:rFonts w:eastAsia="Times New Roman"/>
          <w:lang w:val="en-US"/>
        </w:rPr>
        <w:t xml:space="preserve">George </w:t>
      </w:r>
      <w:proofErr w:type="spellStart"/>
      <w:r>
        <w:rPr>
          <w:rFonts w:eastAsia="Times New Roman"/>
          <w:lang w:val="en-US"/>
        </w:rPr>
        <w:t>Venieris</w:t>
      </w:r>
      <w:proofErr w:type="spellEnd"/>
      <w:r>
        <w:rPr>
          <w:rFonts w:eastAsia="Times New Roman"/>
          <w:lang w:val="en-US"/>
        </w:rPr>
        <w:t xml:space="preserve"> (as Independent Member of the </w:t>
      </w:r>
      <w:proofErr w:type="spellStart"/>
      <w:r>
        <w:rPr>
          <w:rFonts w:eastAsia="Times New Roman"/>
          <w:lang w:val="en-US"/>
        </w:rPr>
        <w:t>BoD</w:t>
      </w:r>
      <w:proofErr w:type="spellEnd"/>
      <w:r>
        <w:rPr>
          <w:rFonts w:eastAsia="Times New Roman"/>
          <w:lang w:val="en-US"/>
        </w:rPr>
        <w:t xml:space="preserve"> )</w:t>
      </w:r>
    </w:p>
    <w:p w:rsidR="00335825" w:rsidRDefault="00335825" w:rsidP="00335825">
      <w:pPr>
        <w:rPr>
          <w:lang w:val="en-US"/>
        </w:rPr>
      </w:pPr>
      <w:r>
        <w:rPr>
          <w:lang w:val="en-US"/>
        </w:rPr>
        <w:t>Their term of office starts on 17.12.2018 and expires on 16.12.2021.</w:t>
      </w:r>
    </w:p>
    <w:p w:rsidR="00335825" w:rsidRDefault="00335825" w:rsidP="00335825">
      <w:pPr>
        <w:rPr>
          <w:lang w:val="en-US"/>
        </w:rPr>
      </w:pPr>
      <w:r>
        <w:rPr>
          <w:b/>
          <w:bCs/>
          <w:lang w:val="en-US"/>
        </w:rPr>
        <w:t>ITEM TWO:</w:t>
      </w:r>
      <w:r>
        <w:rPr>
          <w:lang w:val="en-US"/>
        </w:rPr>
        <w:t xml:space="preserve"> Election of a Member to the Audit Committee of the Company.</w:t>
      </w:r>
    </w:p>
    <w:p w:rsidR="00335825" w:rsidRDefault="00335825" w:rsidP="00335825">
      <w:pPr>
        <w:rPr>
          <w:lang w:val="en-US"/>
        </w:rPr>
      </w:pPr>
      <w:r>
        <w:rPr>
          <w:lang w:val="en-US"/>
        </w:rPr>
        <w:t>Out of a total of 178,308,613 shares with voting right, 174,430,929 voted in favor (97.825%), 3,801,584 voted against (2.132 %) and 76,100 (0.043%) voted abstention.</w:t>
      </w:r>
    </w:p>
    <w:p w:rsidR="00335825" w:rsidRDefault="00335825" w:rsidP="00335825">
      <w:pPr>
        <w:rPr>
          <w:lang w:val="en-US"/>
        </w:rPr>
      </w:pPr>
      <w:r>
        <w:rPr>
          <w:lang w:val="en-US"/>
        </w:rPr>
        <w:t xml:space="preserve">Therefore, the EGM decided by majority, the election of Mr. George </w:t>
      </w:r>
      <w:proofErr w:type="spellStart"/>
      <w:r>
        <w:rPr>
          <w:lang w:val="en-US"/>
        </w:rPr>
        <w:t>Venieris</w:t>
      </w:r>
      <w:proofErr w:type="spellEnd"/>
      <w:r>
        <w:rPr>
          <w:lang w:val="en-US"/>
        </w:rPr>
        <w:t xml:space="preserve"> as a new member of the Audit Committee of the Company and his term of office starts on 17.12.2018 and expires on 16.12.2021.</w:t>
      </w:r>
    </w:p>
    <w:p w:rsidR="00335825" w:rsidRDefault="00335825" w:rsidP="00335825">
      <w:pPr>
        <w:rPr>
          <w:b/>
          <w:bCs/>
          <w:lang w:val="en-US"/>
        </w:rPr>
      </w:pPr>
    </w:p>
    <w:p w:rsidR="00335825" w:rsidRDefault="00335825" w:rsidP="00335825">
      <w:pPr>
        <w:rPr>
          <w:b/>
          <w:bCs/>
          <w:lang w:val="en-US"/>
        </w:rPr>
      </w:pPr>
      <w:r>
        <w:rPr>
          <w:b/>
          <w:bCs/>
          <w:lang w:val="en-US"/>
        </w:rPr>
        <w:t>Athens, December 1</w:t>
      </w:r>
      <w:r>
        <w:rPr>
          <w:b/>
          <w:bCs/>
        </w:rPr>
        <w:t>8</w:t>
      </w:r>
      <w:r>
        <w:rPr>
          <w:b/>
          <w:bCs/>
          <w:lang w:val="en-US"/>
        </w:rPr>
        <w:t>, 2018</w:t>
      </w:r>
    </w:p>
    <w:p w:rsidR="00335825" w:rsidRDefault="00335825" w:rsidP="00335825"/>
    <w:p w:rsidR="00335825" w:rsidRDefault="00335825" w:rsidP="00335825"/>
    <w:p w:rsidR="009D1823" w:rsidRPr="00335825" w:rsidRDefault="009D1823" w:rsidP="00335825"/>
    <w:sectPr w:rsidR="009D1823" w:rsidRPr="003358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27ED3"/>
    <w:multiLevelType w:val="hybridMultilevel"/>
    <w:tmpl w:val="B48A9D58"/>
    <w:lvl w:ilvl="0" w:tplc="B0846EEC">
      <w:start w:val="1"/>
      <w:numFmt w:val="decimal"/>
      <w:lvlText w:val="%1."/>
      <w:lvlJc w:val="left"/>
      <w:pPr>
        <w:ind w:left="720" w:hanging="360"/>
      </w:pPr>
      <w:rPr>
        <w:rFonts w:eastAsia="Calibri"/>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25"/>
    <w:rsid w:val="00335825"/>
    <w:rsid w:val="0069763B"/>
    <w:rsid w:val="009D1823"/>
    <w:rsid w:val="00DE49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2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358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2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35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1674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dc:creator>
  <cp:keywords/>
  <dc:description/>
  <cp:lastModifiedBy>Καραδήμα Βασιλεία</cp:lastModifiedBy>
  <cp:revision>3</cp:revision>
  <dcterms:created xsi:type="dcterms:W3CDTF">2018-12-18T08:30:00Z</dcterms:created>
  <dcterms:modified xsi:type="dcterms:W3CDTF">2018-12-18T09:17:00Z</dcterms:modified>
</cp:coreProperties>
</file>