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1C4F" w14:textId="1FF187B7"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9A1B48">
        <w:rPr>
          <w:rFonts w:ascii="Ping LCG Regular" w:hAnsi="Ping LCG Regular"/>
          <w:b/>
          <w:sz w:val="20"/>
          <w:lang w:val="el-GR"/>
        </w:rPr>
        <w:t xml:space="preserve">Τακτική </w:t>
      </w:r>
      <w:r w:rsidR="003A1FA2" w:rsidRPr="008132B9">
        <w:rPr>
          <w:rFonts w:ascii="Ping LCG Regular" w:hAnsi="Ping LCG Regular"/>
          <w:b/>
          <w:sz w:val="20"/>
          <w:lang w:val="el-GR"/>
        </w:rPr>
        <w:t xml:space="preserve">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695DE11B"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A9455E">
        <w:rPr>
          <w:rFonts w:ascii="Ping LCG Regular" w:hAnsi="Ping LCG Regular" w:cs="Tahoma"/>
          <w:b/>
          <w:sz w:val="20"/>
          <w:lang w:val="el-GR"/>
        </w:rPr>
        <w:t>2</w:t>
      </w:r>
      <w:r w:rsidR="003D7107">
        <w:rPr>
          <w:rFonts w:ascii="Ping LCG Regular" w:hAnsi="Ping LCG Regular" w:cs="Tahoma"/>
          <w:b/>
          <w:sz w:val="20"/>
          <w:lang w:val="el-GR"/>
        </w:rPr>
        <w:t>7</w:t>
      </w:r>
      <w:r w:rsidR="005D73F6" w:rsidRPr="005D73F6">
        <w:rPr>
          <w:rFonts w:ascii="Ping LCG Regular" w:hAnsi="Ping LCG Regular" w:cs="Tahoma"/>
          <w:b/>
          <w:sz w:val="20"/>
          <w:lang w:val="el-GR"/>
        </w:rPr>
        <w:t xml:space="preserve">ης </w:t>
      </w:r>
      <w:r w:rsidR="00A9455E">
        <w:rPr>
          <w:rFonts w:ascii="Ping LCG Regular" w:hAnsi="Ping LCG Regular" w:cs="Tahoma"/>
          <w:b/>
          <w:sz w:val="20"/>
          <w:lang w:val="el-GR"/>
        </w:rPr>
        <w:t>Ιουνίου</w:t>
      </w:r>
      <w:r w:rsidR="005D73F6" w:rsidRPr="005D73F6">
        <w:rPr>
          <w:rFonts w:ascii="Ping LCG Regular" w:hAnsi="Ping LCG Regular" w:cs="Tahoma"/>
          <w:b/>
          <w:sz w:val="20"/>
          <w:lang w:val="el-GR"/>
        </w:rPr>
        <w:t xml:space="preserve"> 202</w:t>
      </w:r>
      <w:r w:rsidR="003D7107">
        <w:rPr>
          <w:rFonts w:ascii="Ping LCG Regular" w:hAnsi="Ping LCG Regular" w:cs="Tahoma"/>
          <w:b/>
          <w:sz w:val="20"/>
          <w:lang w:val="el-GR"/>
        </w:rPr>
        <w:t>4</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3850E7" w:rsidRDefault="00924205" w:rsidP="00333C82">
      <w:pPr>
        <w:tabs>
          <w:tab w:val="left" w:pos="993"/>
        </w:tabs>
        <w:spacing w:before="60" w:beforeAutospacing="0" w:after="0" w:line="360" w:lineRule="auto"/>
        <w:rPr>
          <w:rFonts w:ascii="Ping LCG Regular" w:hAnsi="Ping LCG Regular" w:cs="Tahoma"/>
          <w:sz w:val="20"/>
          <w:lang w:val="el-GR"/>
        </w:rPr>
      </w:pPr>
      <w:r w:rsidRPr="003850E7">
        <w:rPr>
          <w:rFonts w:ascii="Ping LCG Regular" w:hAnsi="Ping LCG Regular" w:cs="Tahoma"/>
          <w:sz w:val="20"/>
          <w:lang w:val="el-GR"/>
        </w:rPr>
        <w:t xml:space="preserve">Ο υπογράφων μέτοχος/νόμιμος εκπρόσωπος του νομικού προσώπου που είναι μέτοχος της </w:t>
      </w:r>
      <w:r w:rsidR="007A644C" w:rsidRPr="003850E7">
        <w:rPr>
          <w:rFonts w:ascii="Ping LCG Regular" w:hAnsi="Ping LCG Regular" w:cs="Tahoma"/>
          <w:sz w:val="20"/>
          <w:lang w:val="el-GR"/>
        </w:rPr>
        <w:t>ΔΕΗ</w:t>
      </w:r>
      <w:r w:rsidR="0059184A" w:rsidRPr="003850E7">
        <w:rPr>
          <w:rFonts w:ascii="Ping LCG Regular" w:hAnsi="Ping LCG Regular" w:cs="Tahoma"/>
          <w:sz w:val="20"/>
          <w:lang w:val="el-GR"/>
        </w:rPr>
        <w:t>/ αντιπρόσωπος του μετόχου της ΔΕΗ:</w:t>
      </w:r>
    </w:p>
    <w:tbl>
      <w:tblPr>
        <w:tblW w:w="9095" w:type="dxa"/>
        <w:tblLook w:val="01E0" w:firstRow="1" w:lastRow="1" w:firstColumn="1" w:lastColumn="1" w:noHBand="0" w:noVBand="0"/>
      </w:tblPr>
      <w:tblGrid>
        <w:gridCol w:w="4393"/>
        <w:gridCol w:w="4702"/>
      </w:tblGrid>
      <w:tr w:rsidR="00924205" w:rsidRPr="003850E7" w14:paraId="1DAE2D07" w14:textId="77777777" w:rsidTr="001E541D">
        <w:trPr>
          <w:trHeight w:val="344"/>
        </w:trPr>
        <w:tc>
          <w:tcPr>
            <w:tcW w:w="4393" w:type="dxa"/>
            <w:shd w:val="clear" w:color="auto" w:fill="auto"/>
          </w:tcPr>
          <w:p w14:paraId="5EF78842"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Ονοματεπώνυμο/Επωνυμία</w:t>
            </w:r>
          </w:p>
        </w:tc>
        <w:tc>
          <w:tcPr>
            <w:tcW w:w="4702" w:type="dxa"/>
            <w:tcBorders>
              <w:bottom w:val="single" w:sz="4" w:space="0" w:color="A6A6A6" w:themeColor="background1" w:themeShade="A6"/>
            </w:tcBorders>
            <w:shd w:val="clear" w:color="auto" w:fill="auto"/>
          </w:tcPr>
          <w:p w14:paraId="59333CBE"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3850E7" w14:paraId="2E2EB43E" w14:textId="77777777" w:rsidTr="001E541D">
        <w:trPr>
          <w:trHeight w:val="344"/>
        </w:trPr>
        <w:tc>
          <w:tcPr>
            <w:tcW w:w="4393" w:type="dxa"/>
            <w:shd w:val="clear" w:color="auto" w:fill="auto"/>
          </w:tcPr>
          <w:p w14:paraId="3E021D84"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Διεύθυνση/ Έδρα</w:t>
            </w:r>
            <w:r w:rsidRPr="003850E7">
              <w:rPr>
                <w:rFonts w:ascii="Ping LCG Regular" w:hAnsi="Ping LCG Regular" w:cs="Tahoma"/>
                <w:b/>
                <w:sz w:val="20"/>
                <w:lang w:val="el-GR"/>
              </w:rPr>
              <w:tab/>
            </w:r>
          </w:p>
        </w:tc>
        <w:tc>
          <w:tcPr>
            <w:tcW w:w="4702"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00472B" w14:paraId="7C50E2E8" w14:textId="77777777" w:rsidTr="001E541D">
        <w:trPr>
          <w:trHeight w:val="330"/>
        </w:trPr>
        <w:tc>
          <w:tcPr>
            <w:tcW w:w="4393" w:type="dxa"/>
            <w:shd w:val="clear" w:color="auto" w:fill="auto"/>
          </w:tcPr>
          <w:p w14:paraId="50C56CF0"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Arial"/>
                <w:b/>
                <w:spacing w:val="-14"/>
                <w:sz w:val="20"/>
                <w:lang w:val="el-GR"/>
              </w:rPr>
              <w:t>Α</w:t>
            </w:r>
            <w:r w:rsidRPr="003850E7">
              <w:rPr>
                <w:rFonts w:ascii="Ping LCG Regular" w:hAnsi="Ping LCG Regular" w:cs="Arial"/>
                <w:b/>
                <w:spacing w:val="-5"/>
                <w:sz w:val="20"/>
                <w:lang w:val="el-GR"/>
              </w:rPr>
              <w:t>.</w:t>
            </w:r>
            <w:r w:rsidRPr="003850E7">
              <w:rPr>
                <w:rFonts w:ascii="Ping LCG Regular" w:hAnsi="Ping LCG Regular"/>
                <w:b/>
                <w:spacing w:val="-5"/>
                <w:sz w:val="20"/>
                <w:lang w:val="el-GR"/>
              </w:rPr>
              <w:t>∆</w:t>
            </w:r>
            <w:r w:rsidRPr="003850E7">
              <w:rPr>
                <w:rFonts w:ascii="Ping LCG Regular" w:hAnsi="Ping LCG Regular" w:cs="Arial"/>
                <w:b/>
                <w:spacing w:val="-5"/>
                <w:sz w:val="20"/>
                <w:lang w:val="el-GR"/>
              </w:rPr>
              <w:t>.</w:t>
            </w:r>
            <w:r w:rsidRPr="003850E7">
              <w:rPr>
                <w:rFonts w:ascii="Ping LCG Regular" w:hAnsi="Ping LCG Regular" w:cs="Arial"/>
                <w:b/>
                <w:spacing w:val="-14"/>
                <w:sz w:val="20"/>
                <w:lang w:val="el-GR"/>
              </w:rPr>
              <w:t>Τ</w:t>
            </w:r>
            <w:r w:rsidRPr="003850E7">
              <w:rPr>
                <w:rFonts w:ascii="Ping LCG Regular" w:hAnsi="Ping LCG Regular" w:cs="Arial"/>
                <w:b/>
                <w:spacing w:val="-5"/>
                <w:sz w:val="20"/>
                <w:lang w:val="el-GR"/>
              </w:rPr>
              <w:t xml:space="preserve">./ </w:t>
            </w:r>
            <w:proofErr w:type="spellStart"/>
            <w:r w:rsidRPr="003850E7">
              <w:rPr>
                <w:rFonts w:ascii="Ping LCG Regular" w:hAnsi="Ping LCG Regular" w:cs="Arial"/>
                <w:b/>
                <w:spacing w:val="-5"/>
                <w:sz w:val="20"/>
                <w:lang w:val="el-GR"/>
              </w:rPr>
              <w:t>Αρ</w:t>
            </w:r>
            <w:proofErr w:type="spellEnd"/>
            <w:r w:rsidRPr="003850E7">
              <w:rPr>
                <w:rFonts w:ascii="Ping LCG Regular" w:hAnsi="Ping LCG Regular" w:cs="Arial"/>
                <w:b/>
                <w:spacing w:val="-5"/>
                <w:sz w:val="20"/>
                <w:lang w:val="el-GR"/>
              </w:rPr>
              <w:t xml:space="preserve">. Γ.Ε.ΜΗ. /πρώην </w:t>
            </w:r>
            <w:proofErr w:type="spellStart"/>
            <w:r w:rsidRPr="003850E7">
              <w:rPr>
                <w:rFonts w:ascii="Ping LCG Regular" w:hAnsi="Ping LCG Regular" w:cs="Arial"/>
                <w:b/>
                <w:spacing w:val="-5"/>
                <w:sz w:val="20"/>
                <w:lang w:val="el-GR"/>
              </w:rPr>
              <w:t>Αρ</w:t>
            </w:r>
            <w:proofErr w:type="spellEnd"/>
            <w:r w:rsidRPr="003850E7">
              <w:rPr>
                <w:rFonts w:ascii="Ping LCG Regular" w:hAnsi="Ping LCG Regular" w:cs="Arial"/>
                <w:b/>
                <w:spacing w:val="-5"/>
                <w:sz w:val="20"/>
                <w:lang w:val="el-GR"/>
              </w:rPr>
              <w:t>. Μ.Α.Ε.</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00472B" w14:paraId="671C0493" w14:textId="77777777" w:rsidTr="001E541D">
        <w:trPr>
          <w:trHeight w:val="1093"/>
        </w:trPr>
        <w:tc>
          <w:tcPr>
            <w:tcW w:w="4393" w:type="dxa"/>
            <w:shd w:val="clear" w:color="auto" w:fill="auto"/>
          </w:tcPr>
          <w:p w14:paraId="461DE334"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Αριθμός μετοχών για συμμετοχή στη ΓΣ</w:t>
            </w:r>
          </w:p>
          <w:p w14:paraId="03A224BA" w14:textId="3F9F22E8" w:rsidR="00535EFB" w:rsidRPr="003850E7" w:rsidRDefault="00924205" w:rsidP="00535EFB">
            <w:pPr>
              <w:tabs>
                <w:tab w:val="left" w:pos="2835"/>
              </w:tabs>
              <w:spacing w:before="60" w:beforeAutospacing="0" w:after="60"/>
              <w:rPr>
                <w:rFonts w:ascii="Ping LCG Regular" w:hAnsi="Ping LCG Regular" w:cs="Tahoma"/>
                <w:spacing w:val="-20"/>
                <w:sz w:val="20"/>
                <w:lang w:val="el-GR"/>
              </w:rPr>
            </w:pPr>
            <w:r w:rsidRPr="003850E7">
              <w:rPr>
                <w:rFonts w:ascii="Ping LCG Regular" w:hAnsi="Ping LCG Regular" w:cs="Tahoma"/>
                <w:spacing w:val="-20"/>
                <w:sz w:val="20"/>
                <w:lang w:val="el-GR"/>
              </w:rPr>
              <w:t xml:space="preserve">(εάν δεν συμπληρωθεί αριθμός, η εκπροσώπηση θα ισχύει για το </w:t>
            </w:r>
            <w:r w:rsidRPr="003850E7">
              <w:rPr>
                <w:rFonts w:ascii="Ping LCG Regular" w:hAnsi="Ping LCG Regular" w:cs="Tahoma"/>
                <w:spacing w:val="-20"/>
                <w:sz w:val="20"/>
                <w:u w:val="single"/>
                <w:lang w:val="el-GR"/>
              </w:rPr>
              <w:t>σύνολο</w:t>
            </w:r>
            <w:r w:rsidRPr="003850E7">
              <w:rPr>
                <w:rFonts w:ascii="Ping LCG Regular" w:hAnsi="Ping LCG Regular" w:cs="Tahoma"/>
                <w:spacing w:val="-20"/>
                <w:sz w:val="20"/>
                <w:lang w:val="el-GR"/>
              </w:rPr>
              <w:t xml:space="preserve"> των καταχωρημένων στη Μερίδα μετοχών </w:t>
            </w:r>
            <w:r w:rsidR="001A4540" w:rsidRPr="003850E7">
              <w:rPr>
                <w:rFonts w:ascii="Ping LCG Regular" w:hAnsi="Ping LCG Regular" w:cs="Tahoma"/>
                <w:spacing w:val="-20"/>
                <w:sz w:val="20"/>
                <w:lang w:val="el-GR"/>
              </w:rPr>
              <w:t>κατά την ημερομηνία καταγραφής)</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00472B" w14:paraId="791CBBC9" w14:textId="77777777" w:rsidTr="001E541D">
        <w:trPr>
          <w:trHeight w:val="344"/>
        </w:trPr>
        <w:tc>
          <w:tcPr>
            <w:tcW w:w="4393" w:type="dxa"/>
            <w:shd w:val="clear" w:color="auto" w:fill="auto"/>
          </w:tcPr>
          <w:p w14:paraId="38E876A9" w14:textId="77777777" w:rsidR="00924205" w:rsidRPr="003850E7" w:rsidRDefault="00924205" w:rsidP="00333C82">
            <w:pPr>
              <w:tabs>
                <w:tab w:val="left" w:pos="2835"/>
              </w:tabs>
              <w:spacing w:before="60" w:beforeAutospacing="0" w:after="60"/>
              <w:rPr>
                <w:rFonts w:ascii="Ping LCG Regular" w:hAnsi="Ping LCG Regular" w:cs="Tahoma"/>
                <w:sz w:val="20"/>
                <w:lang w:val="el-GR"/>
              </w:rPr>
            </w:pPr>
            <w:r w:rsidRPr="003850E7">
              <w:rPr>
                <w:rFonts w:ascii="Ping LCG Regular" w:hAnsi="Ping LCG Regular" w:cs="Tahoma"/>
                <w:b/>
                <w:sz w:val="20"/>
                <w:lang w:val="el-GR"/>
              </w:rPr>
              <w:t xml:space="preserve">Αριθμός Μερίδας Σ.Α.Τ. </w:t>
            </w:r>
            <w:r w:rsidRPr="003850E7">
              <w:rPr>
                <w:rFonts w:ascii="Ping LCG Regular" w:hAnsi="Ping LCG Regular" w:cs="Tahoma"/>
                <w:sz w:val="20"/>
                <w:lang w:val="el-GR"/>
              </w:rPr>
              <w:t>(Μερίδα Επενδυτή)</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3850E7" w14:paraId="7B5EB76A" w14:textId="77777777" w:rsidTr="001E541D">
        <w:trPr>
          <w:trHeight w:val="330"/>
        </w:trPr>
        <w:tc>
          <w:tcPr>
            <w:tcW w:w="4393" w:type="dxa"/>
            <w:shd w:val="clear" w:color="auto" w:fill="auto"/>
          </w:tcPr>
          <w:p w14:paraId="5E5D103E" w14:textId="77777777"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Tahoma"/>
                <w:b/>
                <w:sz w:val="20"/>
                <w:lang w:val="el-GR"/>
              </w:rPr>
              <w:t>Αριθμός Λογαριασμού Αξιών:</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924205" w:rsidRPr="0000472B" w14:paraId="485ACF8E" w14:textId="77777777" w:rsidTr="001E541D">
        <w:trPr>
          <w:trHeight w:val="1093"/>
        </w:trPr>
        <w:tc>
          <w:tcPr>
            <w:tcW w:w="4393" w:type="dxa"/>
            <w:shd w:val="clear" w:color="auto" w:fill="auto"/>
          </w:tcPr>
          <w:p w14:paraId="7BAF53F7" w14:textId="7C0A3B30" w:rsidR="00924205" w:rsidRPr="003850E7" w:rsidRDefault="00640E0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Ονοματεπ</w:t>
            </w:r>
            <w:r w:rsidRPr="003850E7">
              <w:rPr>
                <w:rFonts w:ascii="Ping LCG Regular" w:hAnsi="Ping LCG Regular"/>
                <w:b/>
                <w:sz w:val="20"/>
                <w:lang w:val="el-GR"/>
              </w:rPr>
              <w:t>ώ</w:t>
            </w:r>
            <w:r w:rsidRPr="003850E7">
              <w:rPr>
                <w:rFonts w:ascii="Ping LCG Regular" w:hAnsi="Ping LCG Regular" w:cs="Arial"/>
                <w:b/>
                <w:sz w:val="20"/>
                <w:lang w:val="el-GR"/>
              </w:rPr>
              <w:t>νυμο</w:t>
            </w:r>
            <w:r w:rsidR="00924205" w:rsidRPr="003850E7">
              <w:rPr>
                <w:rFonts w:ascii="Ping LCG Regular" w:hAnsi="Ping LCG Regular" w:cs="Arial"/>
                <w:b/>
                <w:sz w:val="20"/>
                <w:lang w:val="el-GR"/>
              </w:rPr>
              <w:t xml:space="preserve"> </w:t>
            </w:r>
            <w:r w:rsidR="00535EFB" w:rsidRPr="003850E7">
              <w:rPr>
                <w:rFonts w:ascii="Ping LCG Regular" w:hAnsi="Ping LCG Regular" w:cs="Arial"/>
                <w:b/>
                <w:sz w:val="20"/>
                <w:lang w:val="el-GR"/>
              </w:rPr>
              <w:t>νόμιμου</w:t>
            </w:r>
            <w:r w:rsidR="00924205" w:rsidRPr="003850E7">
              <w:rPr>
                <w:rFonts w:ascii="Ping LCG Regular" w:hAnsi="Ping LCG Regular" w:cs="Arial"/>
                <w:b/>
                <w:sz w:val="20"/>
                <w:lang w:val="el-GR"/>
              </w:rPr>
              <w:t>/ων Εκπροσ</w:t>
            </w:r>
            <w:r w:rsidR="00924205" w:rsidRPr="003850E7">
              <w:rPr>
                <w:rFonts w:ascii="Ping LCG Regular" w:hAnsi="Ping LCG Regular"/>
                <w:b/>
                <w:sz w:val="20"/>
                <w:lang w:val="el-GR"/>
              </w:rPr>
              <w:t>ώ</w:t>
            </w:r>
            <w:r w:rsidR="00924205" w:rsidRPr="003850E7">
              <w:rPr>
                <w:rFonts w:ascii="Ping LCG Regular" w:hAnsi="Ping LCG Regular" w:cs="Arial"/>
                <w:b/>
                <w:sz w:val="20"/>
                <w:lang w:val="el-GR"/>
              </w:rPr>
              <w:t>που/ων που υπογρ</w:t>
            </w:r>
            <w:r w:rsidR="00924205" w:rsidRPr="003850E7">
              <w:rPr>
                <w:rFonts w:ascii="Ping LCG Regular" w:hAnsi="Ping LCG Regular"/>
                <w:b/>
                <w:sz w:val="20"/>
                <w:lang w:val="el-GR"/>
              </w:rPr>
              <w:t>ά</w:t>
            </w:r>
            <w:r w:rsidR="00924205" w:rsidRPr="003850E7">
              <w:rPr>
                <w:rFonts w:ascii="Ping LCG Regular" w:hAnsi="Ping LCG Regular" w:cs="Arial"/>
                <w:b/>
                <w:sz w:val="20"/>
                <w:lang w:val="el-GR"/>
              </w:rPr>
              <w:t>φει/</w:t>
            </w:r>
            <w:proofErr w:type="spellStart"/>
            <w:r w:rsidR="00924205" w:rsidRPr="003850E7">
              <w:rPr>
                <w:rFonts w:ascii="Ping LCG Regular" w:hAnsi="Ping LCG Regular" w:cs="Arial"/>
                <w:b/>
                <w:sz w:val="20"/>
                <w:lang w:val="el-GR"/>
              </w:rPr>
              <w:t>ουν</w:t>
            </w:r>
            <w:proofErr w:type="spellEnd"/>
            <w:r w:rsidR="00924205" w:rsidRPr="003850E7">
              <w:rPr>
                <w:rFonts w:ascii="Ping LCG Regular" w:hAnsi="Ping LCG Regular" w:cs="Arial"/>
                <w:b/>
                <w:sz w:val="20"/>
                <w:lang w:val="el-GR"/>
              </w:rPr>
              <w:t xml:space="preserve"> το παρ</w:t>
            </w:r>
            <w:r w:rsidR="00924205" w:rsidRPr="003850E7">
              <w:rPr>
                <w:rFonts w:ascii="Ping LCG Regular" w:hAnsi="Ping LCG Regular"/>
                <w:b/>
                <w:sz w:val="20"/>
                <w:lang w:val="el-GR"/>
              </w:rPr>
              <w:t>ό</w:t>
            </w:r>
            <w:r w:rsidR="00924205" w:rsidRPr="003850E7">
              <w:rPr>
                <w:rFonts w:ascii="Ping LCG Regular" w:hAnsi="Ping LCG Regular" w:cs="Arial"/>
                <w:b/>
                <w:sz w:val="20"/>
                <w:lang w:val="el-GR"/>
              </w:rPr>
              <w:t>ν</w:t>
            </w:r>
          </w:p>
          <w:p w14:paraId="103531AE" w14:textId="4D78AD43" w:rsidR="00924205" w:rsidRPr="003850E7" w:rsidRDefault="00924205" w:rsidP="00333C82">
            <w:pPr>
              <w:tabs>
                <w:tab w:val="left" w:pos="2835"/>
              </w:tabs>
              <w:spacing w:before="60" w:beforeAutospacing="0" w:after="60"/>
              <w:rPr>
                <w:rFonts w:ascii="Ping LCG Regular" w:hAnsi="Ping LCG Regular" w:cs="Tahoma"/>
                <w:b/>
                <w:sz w:val="20"/>
                <w:lang w:val="el-GR"/>
              </w:rPr>
            </w:pPr>
            <w:r w:rsidRPr="003850E7">
              <w:rPr>
                <w:rFonts w:ascii="Ping LCG Regular" w:hAnsi="Ping LCG Regular" w:cs="Arial"/>
                <w:iCs/>
                <w:spacing w:val="-4"/>
                <w:sz w:val="20"/>
                <w:lang w:val="el-GR"/>
              </w:rPr>
              <w:t>(</w:t>
            </w:r>
            <w:r w:rsidRPr="003850E7">
              <w:rPr>
                <w:rFonts w:ascii="Ping LCG Regular" w:hAnsi="Ping LCG Regular" w:cs="Arial"/>
                <w:spacing w:val="-14"/>
                <w:sz w:val="20"/>
                <w:lang w:val="el-GR"/>
              </w:rPr>
              <w:t>συμπληρ</w:t>
            </w:r>
            <w:r w:rsidRPr="003850E7">
              <w:rPr>
                <w:rFonts w:ascii="Ping LCG Regular" w:hAnsi="Ping LCG Regular"/>
                <w:spacing w:val="-14"/>
                <w:sz w:val="20"/>
                <w:lang w:val="el-GR"/>
              </w:rPr>
              <w:t>ώ</w:t>
            </w:r>
            <w:r w:rsidRPr="003850E7">
              <w:rPr>
                <w:rFonts w:ascii="Ping LCG Regular" w:hAnsi="Ping LCG Regular" w:cs="Arial"/>
                <w:spacing w:val="-14"/>
                <w:sz w:val="20"/>
                <w:lang w:val="el-GR"/>
              </w:rPr>
              <w:t>νεται µ</w:t>
            </w:r>
            <w:r w:rsidRPr="003850E7">
              <w:rPr>
                <w:rFonts w:ascii="Ping LCG Regular" w:hAnsi="Ping LCG Regular"/>
                <w:spacing w:val="-14"/>
                <w:sz w:val="20"/>
                <w:lang w:val="el-GR"/>
              </w:rPr>
              <w:t>ό</w:t>
            </w:r>
            <w:r w:rsidRPr="003850E7">
              <w:rPr>
                <w:rFonts w:ascii="Ping LCG Regular" w:hAnsi="Ping LCG Regular" w:cs="Arial"/>
                <w:spacing w:val="-14"/>
                <w:sz w:val="20"/>
                <w:lang w:val="el-GR"/>
              </w:rPr>
              <w:t>νο απ</w:t>
            </w:r>
            <w:r w:rsidRPr="003850E7">
              <w:rPr>
                <w:rFonts w:ascii="Ping LCG Regular" w:hAnsi="Ping LCG Regular"/>
                <w:spacing w:val="-14"/>
                <w:sz w:val="20"/>
                <w:lang w:val="el-GR"/>
              </w:rPr>
              <w:t>ό</w:t>
            </w:r>
            <w:r w:rsidRPr="003850E7">
              <w:rPr>
                <w:rFonts w:ascii="Ping LCG Regular" w:hAnsi="Ping LCG Regular" w:cs="Arial"/>
                <w:spacing w:val="-14"/>
                <w:sz w:val="20"/>
                <w:lang w:val="el-GR"/>
              </w:rPr>
              <w:t xml:space="preserve"> τα </w:t>
            </w:r>
            <w:r w:rsidR="00640E0A" w:rsidRPr="003850E7">
              <w:rPr>
                <w:rFonts w:ascii="Ping LCG Regular" w:hAnsi="Ping LCG Regular" w:cs="Arial"/>
                <w:spacing w:val="-14"/>
                <w:sz w:val="20"/>
                <w:lang w:val="el-GR"/>
              </w:rPr>
              <w:t>νομικ</w:t>
            </w:r>
            <w:r w:rsidR="00640E0A" w:rsidRPr="003850E7">
              <w:rPr>
                <w:rFonts w:ascii="Ping LCG Regular" w:hAnsi="Ping LCG Regular"/>
                <w:spacing w:val="-14"/>
                <w:sz w:val="20"/>
                <w:lang w:val="el-GR"/>
              </w:rPr>
              <w:t>ά</w:t>
            </w:r>
            <w:r w:rsidRPr="003850E7">
              <w:rPr>
                <w:rFonts w:ascii="Ping LCG Regular" w:hAnsi="Ping LCG Regular" w:cs="Arial"/>
                <w:spacing w:val="-14"/>
                <w:sz w:val="20"/>
                <w:lang w:val="el-GR"/>
              </w:rPr>
              <w:t xml:space="preserve"> πρ</w:t>
            </w:r>
            <w:r w:rsidRPr="003850E7">
              <w:rPr>
                <w:rFonts w:ascii="Ping LCG Regular" w:hAnsi="Ping LCG Regular"/>
                <w:spacing w:val="-10"/>
                <w:sz w:val="20"/>
                <w:lang w:val="el-GR"/>
              </w:rPr>
              <w:t>ό</w:t>
            </w:r>
            <w:r w:rsidRPr="003850E7">
              <w:rPr>
                <w:rFonts w:ascii="Ping LCG Regular" w:hAnsi="Ping LCG Regular" w:cs="Arial"/>
                <w:spacing w:val="-14"/>
                <w:sz w:val="20"/>
                <w:lang w:val="el-GR"/>
              </w:rPr>
              <w:t>σωπα</w:t>
            </w:r>
            <w:r w:rsidRPr="003850E7">
              <w:rPr>
                <w:rFonts w:ascii="Ping LCG Regular" w:hAnsi="Ping LCG Regular" w:cs="Arial"/>
                <w:iCs/>
                <w:spacing w:val="-10"/>
                <w:sz w:val="20"/>
                <w:lang w:val="el-GR"/>
              </w:rPr>
              <w:t>)</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3850E7" w:rsidRDefault="00924205" w:rsidP="00333C82">
            <w:pPr>
              <w:tabs>
                <w:tab w:val="left" w:pos="993"/>
              </w:tabs>
              <w:spacing w:before="60" w:beforeAutospacing="0" w:after="60"/>
              <w:rPr>
                <w:rFonts w:ascii="Ping LCG Regular" w:hAnsi="Ping LCG Regular" w:cs="Tahoma"/>
                <w:sz w:val="20"/>
                <w:lang w:val="el-GR"/>
              </w:rPr>
            </w:pPr>
          </w:p>
        </w:tc>
      </w:tr>
      <w:tr w:rsidR="0059184A" w:rsidRPr="0000472B" w14:paraId="502628B1" w14:textId="77777777" w:rsidTr="001E541D">
        <w:trPr>
          <w:trHeight w:val="574"/>
        </w:trPr>
        <w:tc>
          <w:tcPr>
            <w:tcW w:w="4393" w:type="dxa"/>
            <w:shd w:val="clear" w:color="auto" w:fill="auto"/>
          </w:tcPr>
          <w:p w14:paraId="107024AF" w14:textId="63F8FD5D" w:rsidR="0059184A" w:rsidRPr="003850E7" w:rsidRDefault="0059184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Διεύθυνση Ηλεκτρονικού ταχυδρομείου (</w:t>
            </w:r>
            <w:r w:rsidRPr="003850E7">
              <w:rPr>
                <w:rFonts w:ascii="Ping LCG Regular" w:hAnsi="Ping LCG Regular" w:cs="Arial"/>
                <w:b/>
                <w:sz w:val="20"/>
                <w:lang w:val="en-US"/>
              </w:rPr>
              <w:t>e</w:t>
            </w:r>
            <w:r w:rsidRPr="003850E7">
              <w:rPr>
                <w:rFonts w:ascii="Ping LCG Regular" w:hAnsi="Ping LCG Regular" w:cs="Arial"/>
                <w:b/>
                <w:sz w:val="20"/>
                <w:lang w:val="el-GR"/>
              </w:rPr>
              <w:t xml:space="preserve"> </w:t>
            </w:r>
            <w:r w:rsidRPr="003850E7">
              <w:rPr>
                <w:rFonts w:ascii="Ping LCG Regular" w:hAnsi="Ping LCG Regular" w:cs="Arial"/>
                <w:b/>
                <w:sz w:val="20"/>
                <w:lang w:val="en-US"/>
              </w:rPr>
              <w:t>mail</w:t>
            </w:r>
            <w:r w:rsidRPr="003850E7">
              <w:rPr>
                <w:rFonts w:ascii="Ping LCG Regular" w:hAnsi="Ping LCG Regular" w:cs="Arial"/>
                <w:b/>
                <w:sz w:val="20"/>
                <w:lang w:val="el-GR"/>
              </w:rPr>
              <w:t>)</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3850E7" w:rsidRDefault="0059184A" w:rsidP="00333C82">
            <w:pPr>
              <w:tabs>
                <w:tab w:val="left" w:pos="993"/>
              </w:tabs>
              <w:spacing w:before="60" w:beforeAutospacing="0" w:after="60"/>
              <w:rPr>
                <w:rFonts w:ascii="Ping LCG Regular" w:hAnsi="Ping LCG Regular" w:cs="Tahoma"/>
                <w:sz w:val="20"/>
                <w:lang w:val="el-GR"/>
              </w:rPr>
            </w:pPr>
          </w:p>
        </w:tc>
      </w:tr>
      <w:tr w:rsidR="0059184A" w:rsidRPr="003850E7" w14:paraId="50DE14CA" w14:textId="77777777" w:rsidTr="001E541D">
        <w:trPr>
          <w:trHeight w:val="330"/>
        </w:trPr>
        <w:tc>
          <w:tcPr>
            <w:tcW w:w="4393" w:type="dxa"/>
            <w:shd w:val="clear" w:color="auto" w:fill="auto"/>
          </w:tcPr>
          <w:p w14:paraId="62F3FA32" w14:textId="18013B93" w:rsidR="0059184A" w:rsidRPr="003850E7" w:rsidRDefault="0059184A" w:rsidP="00333C82">
            <w:pPr>
              <w:tabs>
                <w:tab w:val="left" w:pos="2835"/>
              </w:tabs>
              <w:spacing w:before="60" w:beforeAutospacing="0" w:after="60"/>
              <w:jc w:val="left"/>
              <w:rPr>
                <w:rFonts w:ascii="Ping LCG Regular" w:hAnsi="Ping LCG Regular" w:cs="Arial"/>
                <w:b/>
                <w:sz w:val="20"/>
                <w:lang w:val="el-GR"/>
              </w:rPr>
            </w:pPr>
            <w:r w:rsidRPr="003850E7">
              <w:rPr>
                <w:rFonts w:ascii="Ping LCG Regular" w:hAnsi="Ping LCG Regular" w:cs="Arial"/>
                <w:b/>
                <w:sz w:val="20"/>
                <w:lang w:val="el-GR"/>
              </w:rPr>
              <w:t>Αριθμός κινητού τηλεφώνου</w:t>
            </w:r>
          </w:p>
        </w:tc>
        <w:tc>
          <w:tcPr>
            <w:tcW w:w="4702"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3850E7" w:rsidRDefault="0059184A" w:rsidP="00333C82">
            <w:pPr>
              <w:tabs>
                <w:tab w:val="left" w:pos="993"/>
              </w:tabs>
              <w:spacing w:before="60" w:beforeAutospacing="0" w:after="60"/>
              <w:rPr>
                <w:rFonts w:ascii="Ping LCG Regular" w:hAnsi="Ping LCG Regular" w:cs="Tahoma"/>
                <w:sz w:val="20"/>
                <w:lang w:val="el-GR"/>
              </w:rPr>
            </w:pPr>
          </w:p>
        </w:tc>
      </w:tr>
    </w:tbl>
    <w:p w14:paraId="7CD4CDCF" w14:textId="46EB2174" w:rsidR="00954E68" w:rsidRDefault="00924205" w:rsidP="001E541D">
      <w:pPr>
        <w:tabs>
          <w:tab w:val="left" w:pos="993"/>
        </w:tabs>
        <w:spacing w:before="120" w:beforeAutospacing="0"/>
        <w:rPr>
          <w:rFonts w:ascii="Ping LCG Regular" w:hAnsi="Ping LCG Regular" w:cs="Tahoma"/>
          <w:sz w:val="20"/>
          <w:lang w:val="el-GR"/>
        </w:rPr>
      </w:pPr>
      <w:r w:rsidRPr="003850E7">
        <w:rPr>
          <w:rFonts w:ascii="Ping LCG Regular" w:hAnsi="Ping LCG Regular" w:cs="Tahoma"/>
          <w:sz w:val="20"/>
          <w:lang w:val="el-GR"/>
        </w:rPr>
        <w:t xml:space="preserve">με </w:t>
      </w:r>
      <w:r w:rsidR="0014548C" w:rsidRPr="003850E7">
        <w:rPr>
          <w:rFonts w:ascii="Ping LCG Regular" w:hAnsi="Ping LCG Regular" w:cs="Tahoma"/>
          <w:sz w:val="20"/>
          <w:lang w:val="el-GR"/>
        </w:rPr>
        <w:t xml:space="preserve">το παρόν </w:t>
      </w:r>
      <w:r w:rsidR="00062355" w:rsidRPr="003850E7">
        <w:rPr>
          <w:rFonts w:ascii="Ping LCG Regular" w:hAnsi="Ping LCG Regular" w:cs="Tahoma"/>
          <w:sz w:val="20"/>
          <w:lang w:val="el-GR"/>
        </w:rPr>
        <w:t xml:space="preserve">έντυπο σας γνωστοποιώ την </w:t>
      </w:r>
      <w:r w:rsidR="00062355" w:rsidRPr="0078544D">
        <w:rPr>
          <w:rFonts w:ascii="Ping LCG Regular" w:hAnsi="Ping LCG Regular" w:cs="Tahoma"/>
          <w:sz w:val="20"/>
          <w:u w:val="single"/>
          <w:lang w:val="el-GR"/>
        </w:rPr>
        <w:t>ψήφο μου/ την ψήφο του μετόχου που εκπροσωπώ</w:t>
      </w:r>
      <w:r w:rsidR="00062355" w:rsidRPr="0078544D">
        <w:rPr>
          <w:rFonts w:ascii="Ping LCG Regular" w:hAnsi="Ping LCG Regular"/>
          <w:color w:val="2E74B5" w:themeColor="accent1" w:themeShade="BF"/>
          <w:sz w:val="20"/>
          <w:u w:val="single"/>
          <w:vertAlign w:val="superscript"/>
        </w:rPr>
        <w:footnoteReference w:id="1"/>
      </w:r>
      <w:r w:rsidR="00C119FC" w:rsidRPr="0078544D">
        <w:rPr>
          <w:rFonts w:ascii="Ping LCG Regular" w:hAnsi="Ping LCG Regular" w:cs="Tahoma"/>
          <w:color w:val="2E74B5" w:themeColor="accent1" w:themeShade="BF"/>
          <w:sz w:val="20"/>
          <w:u w:val="single"/>
          <w:lang w:val="el-GR"/>
        </w:rPr>
        <w:t xml:space="preserve"> </w:t>
      </w:r>
      <w:r w:rsidR="00C119FC" w:rsidRPr="003850E7">
        <w:rPr>
          <w:rFonts w:ascii="Ping LCG Regular" w:hAnsi="Ping LCG Regular" w:cs="Tahoma"/>
          <w:sz w:val="20"/>
          <w:lang w:val="el-GR"/>
        </w:rPr>
        <w:t xml:space="preserve">επί των θεμάτων της </w:t>
      </w:r>
      <w:r w:rsidR="008B3FE0" w:rsidRPr="00B33801">
        <w:rPr>
          <w:rFonts w:ascii="Ping LCG Regular" w:hAnsi="Ping LCG Regular" w:cs="Tahoma"/>
          <w:b/>
          <w:bCs/>
          <w:sz w:val="20"/>
          <w:lang w:val="el-GR"/>
        </w:rPr>
        <w:t>Τακτικής</w:t>
      </w:r>
      <w:r w:rsidR="00C119FC" w:rsidRPr="00B33801">
        <w:rPr>
          <w:rFonts w:ascii="Ping LCG Regular" w:hAnsi="Ping LCG Regular" w:cs="Tahoma"/>
          <w:b/>
          <w:bCs/>
          <w:sz w:val="20"/>
          <w:lang w:val="el-GR"/>
        </w:rPr>
        <w:t xml:space="preserve"> Γενικής Συνέλευσης</w:t>
      </w:r>
      <w:r w:rsidR="00C119FC" w:rsidRPr="003850E7">
        <w:rPr>
          <w:rFonts w:ascii="Ping LCG Regular" w:hAnsi="Ping LCG Regular" w:cs="Tahoma"/>
          <w:sz w:val="20"/>
          <w:lang w:val="el-GR"/>
        </w:rPr>
        <w:t xml:space="preserve"> των Μετόχων της Εταιρείας στις </w:t>
      </w:r>
      <w:r w:rsidR="00311492">
        <w:rPr>
          <w:rFonts w:ascii="Ping LCG Regular" w:hAnsi="Ping LCG Regular" w:cs="Tahoma"/>
          <w:sz w:val="20"/>
          <w:lang w:val="el-GR"/>
        </w:rPr>
        <w:t xml:space="preserve">                               </w:t>
      </w:r>
      <w:r w:rsidR="00A9455E" w:rsidRPr="006B4353">
        <w:rPr>
          <w:rFonts w:ascii="Ping LCG Regular" w:hAnsi="Ping LCG Regular" w:cs="Tahoma"/>
          <w:b/>
          <w:bCs/>
          <w:sz w:val="20"/>
          <w:lang w:val="el-GR"/>
        </w:rPr>
        <w:t>2</w:t>
      </w:r>
      <w:r w:rsidR="003D7107">
        <w:rPr>
          <w:rFonts w:ascii="Ping LCG Regular" w:hAnsi="Ping LCG Regular" w:cs="Tahoma"/>
          <w:b/>
          <w:bCs/>
          <w:sz w:val="20"/>
          <w:lang w:val="el-GR"/>
        </w:rPr>
        <w:t>7</w:t>
      </w:r>
      <w:r w:rsidR="00B81A73" w:rsidRPr="005D73F6">
        <w:rPr>
          <w:rFonts w:ascii="Ping LCG Regular" w:hAnsi="Ping LCG Regular" w:cs="Tahoma"/>
          <w:b/>
          <w:sz w:val="20"/>
          <w:lang w:val="el-GR"/>
        </w:rPr>
        <w:t xml:space="preserve"> </w:t>
      </w:r>
      <w:r w:rsidR="00A9455E">
        <w:rPr>
          <w:rFonts w:ascii="Ping LCG Regular" w:hAnsi="Ping LCG Regular" w:cs="Tahoma"/>
          <w:b/>
          <w:sz w:val="20"/>
          <w:lang w:val="el-GR"/>
        </w:rPr>
        <w:t>Ιουνίου</w:t>
      </w:r>
      <w:r w:rsidR="00B81A73" w:rsidRPr="005D73F6">
        <w:rPr>
          <w:rFonts w:ascii="Ping LCG Regular" w:hAnsi="Ping LCG Regular" w:cs="Tahoma"/>
          <w:b/>
          <w:sz w:val="20"/>
          <w:lang w:val="el-GR"/>
        </w:rPr>
        <w:t xml:space="preserve"> 202</w:t>
      </w:r>
      <w:r w:rsidR="003D7107">
        <w:rPr>
          <w:rFonts w:ascii="Ping LCG Regular" w:hAnsi="Ping LCG Regular" w:cs="Tahoma"/>
          <w:b/>
          <w:sz w:val="20"/>
          <w:lang w:val="el-GR"/>
        </w:rPr>
        <w:t>4</w:t>
      </w:r>
      <w:r w:rsidR="00C119FC" w:rsidRPr="003850E7">
        <w:rPr>
          <w:rFonts w:ascii="Ping LCG Regular" w:hAnsi="Ping LCG Regular" w:cs="Tahoma"/>
          <w:b/>
          <w:bCs/>
          <w:sz w:val="20"/>
          <w:lang w:val="el-GR"/>
        </w:rPr>
        <w:t xml:space="preserve">, ημέρα </w:t>
      </w:r>
      <w:r w:rsidR="00CF2E39">
        <w:rPr>
          <w:rFonts w:ascii="Ping LCG Regular" w:hAnsi="Ping LCG Regular" w:cs="Tahoma"/>
          <w:b/>
          <w:bCs/>
          <w:sz w:val="20"/>
          <w:lang w:val="el-GR"/>
        </w:rPr>
        <w:t>Πέμπτη</w:t>
      </w:r>
      <w:r w:rsidR="00B81A73">
        <w:rPr>
          <w:rFonts w:ascii="Ping LCG Regular" w:hAnsi="Ping LCG Regular" w:cs="Tahoma"/>
          <w:b/>
          <w:bCs/>
          <w:sz w:val="20"/>
          <w:lang w:val="el-GR"/>
        </w:rPr>
        <w:t xml:space="preserve"> </w:t>
      </w:r>
      <w:r w:rsidR="00C119FC" w:rsidRPr="003850E7">
        <w:rPr>
          <w:rFonts w:ascii="Ping LCG Regular" w:hAnsi="Ping LCG Regular" w:cs="Tahoma"/>
          <w:b/>
          <w:bCs/>
          <w:sz w:val="20"/>
          <w:lang w:val="el-GR"/>
        </w:rPr>
        <w:t>και ώρα 1</w:t>
      </w:r>
      <w:r w:rsidR="003D7107">
        <w:rPr>
          <w:rFonts w:ascii="Ping LCG Regular" w:hAnsi="Ping LCG Regular" w:cs="Tahoma"/>
          <w:b/>
          <w:bCs/>
          <w:sz w:val="20"/>
          <w:lang w:val="el-GR"/>
        </w:rPr>
        <w:t>0</w:t>
      </w:r>
      <w:r w:rsidR="00C119FC" w:rsidRPr="003850E7">
        <w:rPr>
          <w:rFonts w:ascii="Ping LCG Regular" w:hAnsi="Ping LCG Regular" w:cs="Tahoma"/>
          <w:b/>
          <w:bCs/>
          <w:sz w:val="20"/>
          <w:lang w:val="el-GR"/>
        </w:rPr>
        <w:t>:00</w:t>
      </w:r>
      <w:r w:rsidR="004B57FB" w:rsidRPr="003850E7">
        <w:rPr>
          <w:rFonts w:ascii="Ping LCG Regular" w:hAnsi="Ping LCG Regular" w:cs="Tahoma"/>
          <w:b/>
          <w:bCs/>
          <w:sz w:val="20"/>
          <w:lang w:val="el-GR"/>
        </w:rPr>
        <w:t>’</w:t>
      </w:r>
      <w:r w:rsidR="0003021D" w:rsidRPr="003850E7">
        <w:rPr>
          <w:rFonts w:ascii="Ping LCG Regular" w:hAnsi="Ping LCG Regular" w:cs="Tahoma"/>
          <w:b/>
          <w:bCs/>
          <w:sz w:val="20"/>
          <w:lang w:val="el-GR"/>
        </w:rPr>
        <w:t xml:space="preserve"> </w:t>
      </w:r>
      <w:r w:rsidR="00970C52">
        <w:rPr>
          <w:rFonts w:ascii="Ping LCG Regular" w:hAnsi="Ping LCG Regular" w:cs="Tahoma"/>
          <w:b/>
          <w:bCs/>
          <w:sz w:val="20"/>
          <w:lang w:val="el-GR"/>
        </w:rPr>
        <w:t>π.</w:t>
      </w:r>
      <w:r w:rsidR="0003021D" w:rsidRPr="003850E7">
        <w:rPr>
          <w:rFonts w:ascii="Ping LCG Regular" w:hAnsi="Ping LCG Regular" w:cs="Tahoma"/>
          <w:b/>
          <w:bCs/>
          <w:sz w:val="20"/>
          <w:lang w:val="el-GR"/>
        </w:rPr>
        <w:t>μ.</w:t>
      </w:r>
      <w:r w:rsidR="00C119FC" w:rsidRPr="003850E7">
        <w:rPr>
          <w:rFonts w:ascii="Ping LCG Regular" w:hAnsi="Ping LCG Regular" w:cs="Tahoma"/>
          <w:b/>
          <w:bCs/>
          <w:sz w:val="20"/>
          <w:lang w:val="el-GR"/>
        </w:rPr>
        <w:t>,</w:t>
      </w:r>
      <w:r w:rsidR="00C119FC" w:rsidRPr="003850E7">
        <w:rPr>
          <w:rFonts w:ascii="Ping LCG Regular" w:hAnsi="Ping LCG Regular" w:cs="Tahoma"/>
          <w:sz w:val="20"/>
          <w:lang w:val="el-GR"/>
        </w:rPr>
        <w:t xml:space="preserve"> ως ακολούθως</w:t>
      </w:r>
      <w:r w:rsidR="00CC2E50">
        <w:rPr>
          <w:rFonts w:ascii="Ping LCG Regular" w:hAnsi="Ping LCG Regular" w:cs="Tahoma"/>
          <w:sz w:val="20"/>
          <w:lang w:val="el-GR"/>
        </w:rPr>
        <w:t>:</w:t>
      </w:r>
      <w:r w:rsidR="00C119FC" w:rsidRPr="003850E7">
        <w:rPr>
          <w:rFonts w:ascii="Ping LCG Regular" w:hAnsi="Ping LCG Regular" w:cs="Tahoma"/>
          <w:sz w:val="20"/>
          <w:lang w:val="el-GR"/>
        </w:rPr>
        <w:t xml:space="preserve"> </w:t>
      </w:r>
    </w:p>
    <w:p w14:paraId="3386FE07" w14:textId="77777777" w:rsidR="00D15D0D" w:rsidRDefault="00D15D0D" w:rsidP="001E541D">
      <w:pPr>
        <w:tabs>
          <w:tab w:val="left" w:pos="993"/>
        </w:tabs>
        <w:spacing w:before="120" w:beforeAutospacing="0"/>
        <w:rPr>
          <w:rFonts w:ascii="Ping LCG Regular" w:hAnsi="Ping LCG Regular" w:cs="Tahoma"/>
          <w:sz w:val="20"/>
          <w:lang w:val="el-GR"/>
        </w:rPr>
      </w:pPr>
    </w:p>
    <w:p w14:paraId="0E48E233" w14:textId="77777777" w:rsidR="00250E7B" w:rsidRPr="008132B9" w:rsidRDefault="00250E7B" w:rsidP="00250E7B">
      <w:pPr>
        <w:pStyle w:val="af3"/>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1D1A65CB" w14:textId="77777777" w:rsidR="00250E7B" w:rsidRPr="008132B9" w:rsidRDefault="00250E7B" w:rsidP="00250E7B">
      <w:pPr>
        <w:tabs>
          <w:tab w:val="left" w:pos="993"/>
        </w:tabs>
        <w:spacing w:before="120" w:beforeAutospacing="0"/>
        <w:rPr>
          <w:rFonts w:ascii="Ping LCG Regular" w:hAnsi="Ping LCG Regular" w:cs="Tahoma"/>
          <w:b/>
          <w:iCs/>
          <w:szCs w:val="18"/>
          <w:lang w:val="el-GR"/>
        </w:rPr>
      </w:pPr>
    </w:p>
    <w:p w14:paraId="18BFD71E" w14:textId="5FBA2A93" w:rsidR="00250E7B" w:rsidRPr="008132B9" w:rsidRDefault="00250E7B" w:rsidP="00250E7B">
      <w:pPr>
        <w:pStyle w:val="af3"/>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 δεν εγκρίνετε ή επιθυμείτε να απέχετε της ψηφοφορίας σημειώστε στην αντίστοιχη στήλη δεξιά «</w:t>
      </w:r>
      <w:r w:rsidR="00A81A5E">
        <w:rPr>
          <w:rFonts w:ascii="Ping LCG Regular" w:hAnsi="Ping LCG Regular" w:cs="Tahoma"/>
          <w:b/>
          <w:iCs/>
          <w:szCs w:val="18"/>
          <w:lang w:val="el-GR"/>
        </w:rPr>
        <w:t>ΚΑΤΑ</w:t>
      </w:r>
      <w:r w:rsidRPr="008132B9">
        <w:rPr>
          <w:rFonts w:ascii="Ping LCG Regular" w:hAnsi="Ping LCG Regular" w:cs="Tahoma"/>
          <w:b/>
          <w:iCs/>
          <w:szCs w:val="18"/>
          <w:lang w:val="el-GR"/>
        </w:rPr>
        <w:t xml:space="preserve">» ή «ΑΠΟΧΗ» αντίστοιχα </w:t>
      </w:r>
    </w:p>
    <w:p w14:paraId="68EE3AE7" w14:textId="77777777" w:rsidR="00250E7B" w:rsidRPr="001E541D" w:rsidRDefault="00250E7B" w:rsidP="001E541D">
      <w:pPr>
        <w:tabs>
          <w:tab w:val="left" w:pos="993"/>
        </w:tabs>
        <w:spacing w:before="120" w:beforeAutospacing="0"/>
        <w:rPr>
          <w:rFonts w:ascii="Ping LCG Regular" w:hAnsi="Ping LCG Regular" w:cs="Tahoma"/>
          <w:sz w:val="20"/>
          <w:lang w:val="el-GR"/>
        </w:rPr>
      </w:pPr>
    </w:p>
    <w:p w14:paraId="0D4C40CC" w14:textId="672E19AB" w:rsidR="004733AB" w:rsidRDefault="004733AB" w:rsidP="00333C82">
      <w:pPr>
        <w:spacing w:before="60" w:beforeAutospacing="0" w:after="0" w:line="288" w:lineRule="auto"/>
        <w:rPr>
          <w:rFonts w:ascii="Ping LCG Regular" w:hAnsi="Ping LCG Regular" w:cs="Tahoma"/>
          <w:szCs w:val="18"/>
          <w:lang w:val="el-GR"/>
        </w:rPr>
      </w:pPr>
    </w:p>
    <w:tbl>
      <w:tblPr>
        <w:tblW w:w="879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5"/>
        <w:gridCol w:w="282"/>
        <w:gridCol w:w="991"/>
        <w:gridCol w:w="994"/>
        <w:gridCol w:w="7"/>
      </w:tblGrid>
      <w:tr w:rsidR="003D7107" w14:paraId="50EDEED1" w14:textId="77777777" w:rsidTr="00AB1991">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7F28D667" w14:textId="77777777" w:rsidR="003D7107" w:rsidRDefault="003D7107" w:rsidP="000D7232">
            <w:pPr>
              <w:spacing w:before="40" w:beforeAutospacing="0" w:after="40" w:line="256" w:lineRule="auto"/>
              <w:ind w:right="-378"/>
              <w:rPr>
                <w:rFonts w:ascii="Ping LCG Regular" w:hAnsi="Ping LCG Regular" w:cs="Arial"/>
                <w:b/>
                <w:color w:val="006EAB"/>
                <w:szCs w:val="18"/>
                <w:lang w:val="el-GR"/>
              </w:rPr>
            </w:pPr>
            <w:bookmarkStart w:id="1" w:name="_Hlk88818540"/>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5CB63CD4" w14:textId="6876E72F" w:rsidR="003D7107" w:rsidRDefault="003D7107" w:rsidP="000D7232">
            <w:pPr>
              <w:spacing w:before="40" w:beforeAutospacing="0" w:after="40" w:line="256" w:lineRule="auto"/>
              <w:rPr>
                <w:rFonts w:ascii="Ping LCG Regular" w:hAnsi="Ping LCG Regular"/>
                <w:b/>
                <w:bCs/>
                <w:color w:val="006EAB"/>
                <w:szCs w:val="18"/>
              </w:rPr>
            </w:pPr>
          </w:p>
        </w:tc>
        <w:tc>
          <w:tcPr>
            <w:tcW w:w="282"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56488454" w14:textId="7EEB3BB5" w:rsidR="003D7107" w:rsidRDefault="003D7107" w:rsidP="00AB1991">
            <w:pPr>
              <w:spacing w:before="40" w:beforeAutospacing="0" w:after="40" w:line="256" w:lineRule="auto"/>
              <w:ind w:left="-109" w:firstLine="109"/>
              <w:jc w:val="center"/>
              <w:rPr>
                <w:rFonts w:ascii="Ping LCG Regular" w:hAnsi="Ping LCG Regular"/>
                <w:b/>
                <w:bCs/>
                <w:color w:val="006EAB"/>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7097943" w14:textId="77777777" w:rsidR="003D7107" w:rsidRDefault="003D7107" w:rsidP="000D7232">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17DC4A7" w14:textId="77777777" w:rsidR="003D7107" w:rsidRDefault="003D7107" w:rsidP="000D7232">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3D7107" w:rsidRPr="0092553C" w14:paraId="63A4B293" w14:textId="77777777" w:rsidTr="00AB1991">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2EFB1F3" w14:textId="77777777" w:rsidR="003D7107" w:rsidRDefault="003D7107" w:rsidP="000D7232">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08A9D67" w14:textId="77777777" w:rsidR="003D7107" w:rsidRDefault="003D7107" w:rsidP="000D7232">
            <w:pPr>
              <w:rPr>
                <w:rFonts w:ascii="Ping LCG Regular" w:hAnsi="Ping LCG Regular"/>
                <w:lang w:val="el-GR" w:eastAsia="el-GR"/>
              </w:rPr>
            </w:pPr>
            <w:r w:rsidRPr="006D51AC">
              <w:rPr>
                <w:rFonts w:ascii="Ping LCG Regular" w:hAnsi="Ping LCG Regular"/>
                <w:lang w:val="el-GR"/>
              </w:rPr>
              <w:t>Έγκριση των Εταιρικών και Ενοποιημένων Οικονομικών Καταστάσεων της 22ης εταιρικής χρήσης (1.1.2023 έως 31.12.2023)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0C5685C" w14:textId="212E75C8" w:rsidR="003D7107" w:rsidRPr="00043D60" w:rsidRDefault="003D7107" w:rsidP="000D7232">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041797F" w14:textId="77777777" w:rsidR="003D7107" w:rsidRPr="00043D60" w:rsidRDefault="003D7107"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ADEE284" w14:textId="77777777" w:rsidR="003D7107" w:rsidRPr="00043D60" w:rsidRDefault="003D7107"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043D60" w14:paraId="7D4EEAD8" w14:textId="77777777" w:rsidTr="00AB1991">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9D9B1DE"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F8941AD" w14:textId="77777777" w:rsidR="00B4342D" w:rsidRDefault="00B4342D" w:rsidP="00077DE7">
            <w:pPr>
              <w:tabs>
                <w:tab w:val="left" w:pos="284"/>
              </w:tabs>
              <w:autoSpaceDE w:val="0"/>
              <w:autoSpaceDN w:val="0"/>
              <w:adjustRightInd w:val="0"/>
              <w:rPr>
                <w:rFonts w:ascii="Ping LCG Regular" w:hAnsi="Ping LCG Regular"/>
                <w:lang w:val="el-GR" w:eastAsia="el-GR"/>
              </w:rPr>
            </w:pPr>
            <w:r w:rsidRPr="006D51AC">
              <w:rPr>
                <w:rFonts w:ascii="Ping LCG Regular" w:hAnsi="Ping LCG Regular"/>
                <w:lang w:val="el-GR" w:eastAsia="el-GR"/>
              </w:rPr>
              <w:t>Έγκριση, σύμφωνα με το άρθρο 117 του ν. 4548/2018, της συνολικής διαχείρισης που έλαβε χώρα κατά την 22η εταιρική χρήση (1.1.2023 έως 31.12.2023) της ΔΕΗ Α.Ε., και απαλλαγή των ελεγκτών από κάθε ευθύνη προς αποζημίωση για την ίδια εταιρική χρήση</w:t>
            </w:r>
            <w:r>
              <w:rPr>
                <w:rFonts w:ascii="Ping LCG Regular" w:hAnsi="Ping LCG Regular"/>
                <w:lang w:val="el-GR" w:eastAsia="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FA9743F" w14:textId="0E694A82" w:rsidR="00B4342D" w:rsidRPr="00043D60"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2DD6C08" w14:textId="77777777" w:rsidR="00B4342D" w:rsidRPr="00043D60"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862BE5" w14:textId="77777777" w:rsidR="00B4342D" w:rsidRPr="00043D60"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14:paraId="275B211B" w14:textId="77777777" w:rsidTr="00AB1991">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7946E02"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744D2135" w14:textId="77777777" w:rsidR="00B4342D" w:rsidRDefault="00B4342D" w:rsidP="00077DE7">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Εκλογή ελεγκτών για την εταιρική χρήση  2024, σύμφωνα με το ισχύον άρθρο 29 του Καταστατικού της Εταιρείας</w:t>
            </w:r>
            <w:r>
              <w:rPr>
                <w:rFonts w:ascii="Ping LCG Regular" w:hAnsi="Ping LCG Regular"/>
                <w:lang w:val="el-GR" w:eastAsia="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DFFF054" w14:textId="785C1053" w:rsidR="00B4342D"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6EB3ACF1"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DFE7F00"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14:paraId="23119750" w14:textId="77777777" w:rsidTr="00AB1991">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6E11D742"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lastRenderedPageBreak/>
              <w:t>4</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3A7C082" w14:textId="77777777" w:rsidR="00B4342D" w:rsidRDefault="00B4342D" w:rsidP="00077DE7">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Έκθεση Αποδοχών Οικονομικού έτους 2023.</w:t>
            </w:r>
          </w:p>
          <w:p w14:paraId="3D7BDFA2" w14:textId="5742AC51" w:rsidR="001A6335" w:rsidRPr="001A6335" w:rsidRDefault="001A6335" w:rsidP="00077DE7">
            <w:pPr>
              <w:spacing w:before="40" w:beforeAutospacing="0" w:after="40" w:line="256" w:lineRule="auto"/>
              <w:jc w:val="left"/>
              <w:rPr>
                <w:rFonts w:ascii="Ping LCG Regular" w:hAnsi="Ping LCG Regular"/>
                <w:b/>
                <w:bCs/>
                <w:i/>
                <w:iCs/>
                <w:lang w:val="el-GR" w:eastAsia="el-GR"/>
              </w:rPr>
            </w:pPr>
            <w:r w:rsidRPr="001A6335">
              <w:rPr>
                <w:rFonts w:ascii="Ping LCG Regular" w:hAnsi="Ping LCG Regular"/>
                <w:b/>
                <w:bCs/>
                <w:i/>
                <w:iCs/>
                <w:lang w:val="el-GR" w:eastAsia="el-GR"/>
              </w:rPr>
              <w:t>(συμβουλευτική ψήφος)</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43F2FFA" w14:textId="209D9D1A" w:rsidR="00B4342D"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72079C4"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53EC15EA"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14:paraId="03E6787A"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4E6A1B7"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ED6D886" w14:textId="77777777" w:rsidR="00B4342D" w:rsidRDefault="00B4342D" w:rsidP="00077DE7">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Τροποποίηση των άρθρων 9, 15, και 31 του Καταστατικού της ΔΕΗ Α.Ε. και Κωδικοποίηση αυτού.</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33D6E03" w14:textId="59A0C057" w:rsidR="00B4342D"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06B2410F"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F76995D" w14:textId="77777777" w:rsidR="00B4342D"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043D60" w14:paraId="424B3B29"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BA8A52E"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FD5ACC7" w14:textId="77777777" w:rsidR="00B4342D" w:rsidRDefault="00B4342D" w:rsidP="00077DE7">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Διανομή μερίσματος για την εταιρική χρήση από 1.1.2023 έως 31.12.2023.</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3522AAE" w14:textId="06FFB7E7" w:rsidR="00B4342D" w:rsidRPr="002F3199"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23C2DA1" w14:textId="77777777" w:rsidR="00B4342D" w:rsidRPr="002F3199"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9AF39DA" w14:textId="77777777" w:rsidR="00B4342D" w:rsidRPr="002F3199"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043D60" w14:paraId="4D374571"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B295B00"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C94F74C" w14:textId="77777777" w:rsidR="00B4342D" w:rsidRDefault="00B4342D" w:rsidP="00077DE7">
            <w:pPr>
              <w:spacing w:before="40" w:beforeAutospacing="0" w:after="40" w:line="256" w:lineRule="auto"/>
              <w:rPr>
                <w:rFonts w:ascii="Ping LCG Regular" w:hAnsi="Ping LCG Regular"/>
                <w:lang w:val="el-GR" w:eastAsia="el-GR"/>
              </w:rPr>
            </w:pPr>
            <w:r>
              <w:rPr>
                <w:rFonts w:ascii="Ping LCG Regular" w:hAnsi="Ping LCG Regular"/>
                <w:lang w:val="el-GR" w:eastAsia="el-GR"/>
              </w:rPr>
              <w:t>Έγκριση διανομής μέρους κερδών της Εταιρείας σε δικαιούχους σύμφωνα με την Πολιτική Αποδοχών.</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E018D1" w14:textId="1B3EDAC8" w:rsidR="00B4342D" w:rsidRPr="002F3199"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524ED96" w14:textId="77777777" w:rsidR="00B4342D" w:rsidRPr="002F3199"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4BB36EE" w14:textId="77777777" w:rsidR="00B4342D" w:rsidRPr="002F3199"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6D51AC" w14:paraId="2D18FA35"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C6FD8FD"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9E4530D" w14:textId="77777777" w:rsidR="00B4342D" w:rsidRDefault="00B4342D" w:rsidP="00077DE7">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Θέσπιση προγράμματος επαναγοράς ιδίων μετοχών και εξουσιοδότηση του Διοικητικού Συμβουλίου.</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752FE33" w14:textId="555BF788"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25EEDA9F"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5745D569"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6D51AC" w14:paraId="29582D80"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2438DA9"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49E4E08" w14:textId="77777777" w:rsidR="00B4342D" w:rsidRPr="00CD24F7" w:rsidRDefault="00B4342D" w:rsidP="00077DE7">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 xml:space="preserve">Έγκρισης της απόσχισης του Τηλεπικοινωνιακού Κλάδου χονδρικής της ΔΕΗ Α.Ε. και εισφοράς του στην 100% θυγατρική της εταιρεία με την επωνυμία «ΔΕΗ ΟΠΤΙΚΕΣ ΕΠΙΚΟΙΝΩΝΙΕΣ ΜΟΝΟΠΡΟΣΩΠΗ ΑΝΩΝΥΜΗ ΕΤΑΙΡΕΙΑ» και </w:t>
            </w:r>
            <w:proofErr w:type="spellStart"/>
            <w:r w:rsidRPr="006D51AC">
              <w:rPr>
                <w:rFonts w:ascii="Ping LCG Regular" w:hAnsi="Ping LCG Regular"/>
                <w:lang w:val="el-GR" w:eastAsia="el-GR"/>
              </w:rPr>
              <w:t>δ.τ</w:t>
            </w:r>
            <w:proofErr w:type="spellEnd"/>
            <w:r w:rsidRPr="006D51AC">
              <w:rPr>
                <w:rFonts w:ascii="Ping LCG Regular" w:hAnsi="Ping LCG Regular"/>
                <w:lang w:val="el-GR" w:eastAsia="el-GR"/>
              </w:rPr>
              <w:t>. “</w:t>
            </w:r>
            <w:proofErr w:type="spellStart"/>
            <w:r w:rsidRPr="006D51AC">
              <w:rPr>
                <w:rFonts w:ascii="Ping LCG Regular" w:hAnsi="Ping LCG Regular"/>
                <w:lang w:val="el-GR" w:eastAsia="el-GR"/>
              </w:rPr>
              <w:t>Fibergrid</w:t>
            </w:r>
            <w:proofErr w:type="spellEnd"/>
            <w:r w:rsidRPr="006D51AC">
              <w:rPr>
                <w:rFonts w:ascii="Ping LCG Regular" w:hAnsi="Ping LCG Regular"/>
                <w:lang w:val="el-GR" w:eastAsia="el-GR"/>
              </w:rPr>
              <w:t>”, κατ’ εφαρμογή των διατάξεων των άρθρων 4, 54, 57, 59-73 και 83-87 του Ν. 4601/2019, του Ν.4548/2018, των ειδικότερων διατάξεων του άρθρου 52 του Ν. 4172/2013 και του άρθρου 61 του Ν. 4438/2016, συμπεριλαμβανομένης της έγκρισης του Σχεδίου Πράξης Διάσπασης μετά των Παραρτημάτων του και παροχή σχετικών εξουσιοδοτήσεων</w:t>
            </w:r>
            <w:r w:rsidRPr="00CD24F7">
              <w:rPr>
                <w:rFonts w:ascii="Ping LCG Regular" w:hAnsi="Ping LCG Regular"/>
                <w:lang w:val="el-GR" w:eastAsia="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824673E" w14:textId="4434042F"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799834D"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74EE947"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5C74DB">
              <w:rPr>
                <w:rFonts w:ascii="Ping LCG Regular" w:hAnsi="Ping LCG Regular"/>
                <w:color w:val="000080"/>
                <w:szCs w:val="18"/>
              </w:rPr>
            </w:r>
            <w:r w:rsidR="005C74DB">
              <w:rPr>
                <w:rFonts w:ascii="Ping LCG Regular" w:hAnsi="Ping LCG Regular"/>
                <w:color w:val="000080"/>
                <w:szCs w:val="18"/>
              </w:rPr>
              <w:fldChar w:fldCharType="separate"/>
            </w:r>
            <w:r>
              <w:rPr>
                <w:rFonts w:ascii="Ping LCG Regular" w:hAnsi="Ping LCG Regular"/>
                <w:color w:val="000080"/>
                <w:szCs w:val="18"/>
              </w:rPr>
              <w:fldChar w:fldCharType="end"/>
            </w:r>
          </w:p>
        </w:tc>
      </w:tr>
      <w:tr w:rsidR="00B4342D" w:rsidRPr="006D51AC" w14:paraId="3B2E6CD8"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6D63FC6"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10</w:t>
            </w:r>
            <w:r>
              <w:rPr>
                <w:rFonts w:ascii="Ping LCG Regular" w:hAnsi="Ping LCG Regular" w:cs="Calibri"/>
                <w:b/>
                <w:color w:val="006EAB"/>
                <w:szCs w:val="18"/>
                <w:vertAlign w:val="superscript"/>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4595237" w14:textId="77777777" w:rsidR="00B4342D" w:rsidRDefault="00B4342D" w:rsidP="00077DE7">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τα πεπραγμένα της Επιτροπής Ελέγχου της Εταιρείας, έτους 2023.</w:t>
            </w:r>
          </w:p>
          <w:p w14:paraId="01B3E62B" w14:textId="77777777" w:rsidR="00B4342D" w:rsidRPr="00407D17" w:rsidRDefault="00B4342D" w:rsidP="00077DE7">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D91BF75"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0B6AE26C"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1E7CF778"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r>
      <w:tr w:rsidR="00B4342D" w:rsidRPr="006D51AC" w14:paraId="4A92D5DE"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F12616C"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11</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F306CF5" w14:textId="77777777" w:rsidR="00B4342D" w:rsidRDefault="00B4342D" w:rsidP="00077DE7">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7FD0F59A" w14:textId="77777777" w:rsidR="00B4342D" w:rsidRDefault="00B4342D" w:rsidP="00077DE7">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E6B05DE"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CCBEEF"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BC5B3E2"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r>
      <w:tr w:rsidR="00B4342D" w:rsidRPr="005C74DB" w14:paraId="11C3C004" w14:textId="77777777" w:rsidTr="00AB1991">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E238DA5"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12</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E121C6F" w14:textId="14BB0B09" w:rsidR="00B4342D" w:rsidRPr="005C74DB" w:rsidRDefault="0000472B" w:rsidP="0000472B">
            <w:pPr>
              <w:spacing w:before="40" w:beforeAutospacing="0" w:after="40" w:line="256" w:lineRule="auto"/>
              <w:rPr>
                <w:rFonts w:ascii="Ping LCG Regular" w:hAnsi="Ping LCG Regular" w:cs="Calibri"/>
                <w:snapToGrid w:val="0"/>
                <w:szCs w:val="18"/>
                <w:lang w:val="el-GR"/>
              </w:rPr>
            </w:pPr>
            <w:r w:rsidRPr="005C74DB">
              <w:rPr>
                <w:rFonts w:ascii="Ping LCG Regular" w:hAnsi="Ping LCG Regular" w:cs="Calibri"/>
                <w:snapToGrid w:val="0"/>
                <w:szCs w:val="18"/>
                <w:lang w:val="el-GR"/>
              </w:rPr>
              <w:t>Ενημέρωση των Μετόχων</w:t>
            </w:r>
            <w:r w:rsidRPr="005C74DB">
              <w:rPr>
                <w:rFonts w:ascii="Ping LCG Regular" w:hAnsi="Ping LCG Regular" w:cs="Calibri"/>
                <w:snapToGrid w:val="0"/>
                <w:szCs w:val="18"/>
                <w:lang w:val="el-GR"/>
              </w:rPr>
              <w:t xml:space="preserve"> περί των πρ</w:t>
            </w:r>
            <w:r w:rsidR="00B4342D" w:rsidRPr="005C74DB">
              <w:rPr>
                <w:rFonts w:ascii="Ping LCG Regular" w:hAnsi="Ping LCG Regular" w:cs="Calibri"/>
                <w:snapToGrid w:val="0"/>
                <w:szCs w:val="18"/>
                <w:lang w:val="el-GR"/>
              </w:rPr>
              <w:t>οσλήψεων έτους 2023</w:t>
            </w:r>
            <w:r w:rsidR="005C74DB">
              <w:rPr>
                <w:rFonts w:ascii="Ping LCG Regular" w:hAnsi="Ping LCG Regular" w:cs="Calibri"/>
                <w:snapToGrid w:val="0"/>
                <w:szCs w:val="18"/>
                <w:lang w:val="el-GR"/>
              </w:rPr>
              <w:t>.</w:t>
            </w:r>
            <w:r w:rsidR="00B4342D" w:rsidRPr="005C74DB">
              <w:rPr>
                <w:rFonts w:ascii="Ping LCG Regular" w:hAnsi="Ping LCG Regular" w:cs="Calibri"/>
                <w:snapToGrid w:val="0"/>
                <w:szCs w:val="18"/>
                <w:lang w:val="el-GR"/>
              </w:rPr>
              <w:t xml:space="preserve"> </w:t>
            </w:r>
            <w:r w:rsidR="00B4342D" w:rsidRPr="005C74DB">
              <w:rPr>
                <w:rFonts w:ascii="Ping LCG Regular" w:hAnsi="Ping LCG Regular" w:cstheme="minorHAnsi"/>
                <w:snapToGrid w:val="0"/>
                <w:szCs w:val="18"/>
                <w:lang w:val="el-GR"/>
              </w:rPr>
              <w:t>(</w:t>
            </w:r>
            <w:r w:rsidR="00B4342D" w:rsidRPr="005C74DB">
              <w:rPr>
                <w:rFonts w:ascii="Ping LCG Regular" w:hAnsi="Ping LCG Regular" w:cstheme="minorHAnsi"/>
                <w:b/>
                <w:bCs/>
                <w:i/>
                <w:iCs/>
                <w:snapToGrid w:val="0"/>
                <w:szCs w:val="18"/>
                <w:lang w:val="el-GR"/>
              </w:rPr>
              <w:t>δεν απαιτείται ψηφοφορία</w:t>
            </w:r>
            <w:r w:rsidR="00B4342D" w:rsidRPr="005C74DB">
              <w:rPr>
                <w:rFonts w:ascii="Ping LCG Regular" w:hAnsi="Ping LCG Regular" w:cstheme="minorHAnsi"/>
                <w:snapToGrid w:val="0"/>
                <w:szCs w:val="18"/>
                <w:lang w:val="el-GR"/>
              </w:rPr>
              <w:t>)</w:t>
            </w:r>
          </w:p>
        </w:tc>
        <w:tc>
          <w:tcPr>
            <w:tcW w:w="28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7D9773C"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CC01962"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c>
          <w:tcPr>
            <w:tcW w:w="100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09A7D40" w14:textId="77777777" w:rsidR="00B4342D" w:rsidRPr="006D51AC" w:rsidRDefault="00B4342D" w:rsidP="00077DE7">
            <w:pPr>
              <w:spacing w:before="40" w:beforeAutospacing="0" w:after="40" w:line="256" w:lineRule="auto"/>
              <w:jc w:val="center"/>
              <w:rPr>
                <w:rFonts w:ascii="Ping LCG Regular" w:hAnsi="Ping LCG Regular"/>
                <w:color w:val="000080"/>
                <w:szCs w:val="18"/>
                <w:lang w:val="el-GR"/>
              </w:rPr>
            </w:pPr>
          </w:p>
        </w:tc>
      </w:tr>
      <w:tr w:rsidR="00B4342D" w:rsidRPr="006D51AC" w14:paraId="0A9A6F7D" w14:textId="77777777" w:rsidTr="00AB1991">
        <w:trPr>
          <w:gridAfter w:val="1"/>
          <w:wAfter w:w="7" w:type="dxa"/>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DAA2309" w14:textId="77777777" w:rsidR="00B4342D" w:rsidRDefault="00B4342D" w:rsidP="00077DE7">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13</w:t>
            </w:r>
            <w:r w:rsidRPr="006D51AC">
              <w:rPr>
                <w:rFonts w:ascii="Ping LCG Regular" w:hAnsi="Ping LCG Regular" w:cs="Calibri"/>
                <w:b/>
                <w:color w:val="006EAB"/>
                <w:szCs w:val="18"/>
                <w:vertAlign w:val="superscript"/>
                <w:lang w:val="el-GR"/>
              </w:rPr>
              <w:t>ο</w:t>
            </w:r>
          </w:p>
        </w:tc>
        <w:tc>
          <w:tcPr>
            <w:tcW w:w="7932"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30ED1FC" w14:textId="77777777" w:rsidR="00B4342D" w:rsidRPr="006D51AC" w:rsidRDefault="00B4342D" w:rsidP="00077DE7">
            <w:pPr>
              <w:spacing w:before="40" w:beforeAutospacing="0" w:after="40" w:line="256" w:lineRule="auto"/>
              <w:jc w:val="left"/>
              <w:rPr>
                <w:rFonts w:ascii="Ping LCG Regular" w:hAnsi="Ping LCG Regular"/>
                <w:color w:val="000080"/>
                <w:szCs w:val="18"/>
                <w:lang w:val="el-GR"/>
              </w:rPr>
            </w:pPr>
            <w:r w:rsidRPr="006D51AC">
              <w:rPr>
                <w:rFonts w:ascii="Ping LCG Regular" w:hAnsi="Ping LCG Regular" w:cs="Calibri"/>
                <w:snapToGrid w:val="0"/>
                <w:szCs w:val="18"/>
                <w:lang w:val="el-GR"/>
              </w:rPr>
              <w:t>Ανακοινώσεις και άλλα θέματα.</w:t>
            </w:r>
          </w:p>
        </w:tc>
      </w:tr>
    </w:tbl>
    <w:bookmarkEnd w:id="1"/>
    <w:p w14:paraId="46EEAF56" w14:textId="700560C6" w:rsidR="00970119" w:rsidRPr="008132B9" w:rsidRDefault="00970119" w:rsidP="00C60A54">
      <w:p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Επισημάνσεις:</w:t>
      </w:r>
    </w:p>
    <w:p w14:paraId="2805162C" w14:textId="009BD5DC" w:rsidR="00422809" w:rsidRPr="008132B9" w:rsidRDefault="00E06C8D" w:rsidP="00C60A54">
      <w:p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w:t>
      </w:r>
      <w:r w:rsidR="00422809" w:rsidRPr="003D7107">
        <w:rPr>
          <w:rFonts w:ascii="Ping LCG Regular" w:hAnsi="Ping LCG Regular" w:cstheme="minorHAnsi"/>
          <w:snapToGrid w:val="0"/>
          <w:color w:val="006EAB"/>
          <w:szCs w:val="18"/>
          <w:lang w:val="el-GR"/>
        </w:rPr>
        <w:t xml:space="preserve">Χαλκοκονδύλη 30, 104 32 Αθήνα, ή μέσω ηλεκτρονικού ταχυδρομείου στην ηλεκτρονική διεύθυνση </w:t>
      </w:r>
      <w:hyperlink r:id="rId12" w:history="1">
        <w:r w:rsidR="003D7107" w:rsidRPr="003D7107">
          <w:rPr>
            <w:rStyle w:val="-"/>
            <w:rFonts w:ascii="Ping LCG Regular" w:hAnsi="Ping LCG Regular"/>
            <w:szCs w:val="18"/>
            <w:lang w:val="el-GR"/>
          </w:rPr>
          <w:t>cass@ppcgroup.com</w:t>
        </w:r>
      </w:hyperlink>
      <w:r w:rsidR="0095287F">
        <w:rPr>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w:t>
      </w:r>
      <w:r w:rsidR="003D7107">
        <w:rPr>
          <w:rFonts w:ascii="Ping LCG Regular" w:hAnsi="Ping LCG Regular" w:cstheme="minorHAnsi"/>
          <w:snapToGrid w:val="0"/>
          <w:color w:val="006EAB"/>
          <w:szCs w:val="18"/>
          <w:u w:val="single"/>
          <w:lang w:val="el-GR"/>
        </w:rPr>
        <w:t>0</w:t>
      </w:r>
      <w:r w:rsidR="007073DF" w:rsidRPr="008132B9">
        <w:rPr>
          <w:rFonts w:ascii="Ping LCG Regular" w:hAnsi="Ping LCG Regular" w:cstheme="minorHAnsi"/>
          <w:snapToGrid w:val="0"/>
          <w:color w:val="006EAB"/>
          <w:szCs w:val="18"/>
          <w:u w:val="single"/>
          <w:lang w:val="el-GR"/>
        </w:rPr>
        <w:t>:00</w:t>
      </w:r>
      <w:r w:rsidR="0095287F">
        <w:rPr>
          <w:rFonts w:ascii="Ping LCG Regular" w:hAnsi="Ping LCG Regular" w:cstheme="minorHAnsi"/>
          <w:snapToGrid w:val="0"/>
          <w:color w:val="006EAB"/>
          <w:szCs w:val="18"/>
          <w:u w:val="single"/>
          <w:lang w:val="el-GR"/>
        </w:rPr>
        <w:t>’</w:t>
      </w:r>
      <w:r w:rsidR="00931FF2">
        <w:rPr>
          <w:rFonts w:ascii="Ping LCG Regular" w:hAnsi="Ping LCG Regular" w:cstheme="minorHAnsi"/>
          <w:snapToGrid w:val="0"/>
          <w:color w:val="006EAB"/>
          <w:szCs w:val="18"/>
          <w:u w:val="single"/>
          <w:lang w:val="el-GR"/>
        </w:rPr>
        <w:t xml:space="preserve"> π.</w:t>
      </w:r>
      <w:r w:rsidR="0003021D">
        <w:rPr>
          <w:rFonts w:ascii="Ping LCG Regular" w:hAnsi="Ping LCG Regular" w:cstheme="minorHAnsi"/>
          <w:snapToGrid w:val="0"/>
          <w:color w:val="006EAB"/>
          <w:szCs w:val="18"/>
          <w:u w:val="single"/>
          <w:lang w:val="el-GR"/>
        </w:rPr>
        <w:t xml:space="preserve">μ. </w:t>
      </w:r>
      <w:r w:rsidR="007073DF" w:rsidRPr="008132B9">
        <w:rPr>
          <w:rFonts w:ascii="Ping LCG Regular" w:hAnsi="Ping LCG Regular" w:cstheme="minorHAnsi"/>
          <w:snapToGrid w:val="0"/>
          <w:color w:val="006EAB"/>
          <w:szCs w:val="18"/>
          <w:u w:val="single"/>
          <w:lang w:val="el-GR"/>
        </w:rPr>
        <w:t xml:space="preserve">της </w:t>
      </w:r>
      <w:r w:rsidR="00443966">
        <w:rPr>
          <w:rFonts w:ascii="Ping LCG Regular" w:hAnsi="Ping LCG Regular" w:cstheme="minorHAnsi"/>
          <w:snapToGrid w:val="0"/>
          <w:color w:val="006EAB"/>
          <w:szCs w:val="18"/>
          <w:u w:val="single"/>
          <w:lang w:val="el-GR"/>
        </w:rPr>
        <w:t>2</w:t>
      </w:r>
      <w:r w:rsidR="003D7107">
        <w:rPr>
          <w:rFonts w:ascii="Ping LCG Regular" w:hAnsi="Ping LCG Regular" w:cstheme="minorHAnsi"/>
          <w:snapToGrid w:val="0"/>
          <w:color w:val="006EAB"/>
          <w:szCs w:val="18"/>
          <w:u w:val="single"/>
          <w:lang w:val="el-GR"/>
        </w:rPr>
        <w:t>6</w:t>
      </w:r>
      <w:r w:rsidR="007073DF" w:rsidRPr="008132B9">
        <w:rPr>
          <w:rFonts w:ascii="Ping LCG Regular" w:hAnsi="Ping LCG Regular" w:cstheme="minorHAnsi"/>
          <w:snapToGrid w:val="0"/>
          <w:color w:val="006EAB"/>
          <w:szCs w:val="18"/>
          <w:u w:val="single"/>
          <w:lang w:val="el-GR"/>
        </w:rPr>
        <w:t>.</w:t>
      </w:r>
      <w:r w:rsidR="00443966">
        <w:rPr>
          <w:rFonts w:ascii="Ping LCG Regular" w:hAnsi="Ping LCG Regular" w:cstheme="minorHAnsi"/>
          <w:snapToGrid w:val="0"/>
          <w:color w:val="006EAB"/>
          <w:szCs w:val="18"/>
          <w:u w:val="single"/>
          <w:lang w:val="el-GR"/>
        </w:rPr>
        <w:t>6</w:t>
      </w:r>
      <w:r w:rsidR="005D73F6">
        <w:rPr>
          <w:rFonts w:ascii="Ping LCG Regular" w:hAnsi="Ping LCG Regular" w:cstheme="minorHAnsi"/>
          <w:snapToGrid w:val="0"/>
          <w:color w:val="006EAB"/>
          <w:szCs w:val="18"/>
          <w:u w:val="single"/>
          <w:lang w:val="el-GR"/>
        </w:rPr>
        <w:t>.202</w:t>
      </w:r>
      <w:r w:rsidR="003D7107">
        <w:rPr>
          <w:rFonts w:ascii="Ping LCG Regular" w:hAnsi="Ping LCG Regular" w:cstheme="minorHAnsi"/>
          <w:snapToGrid w:val="0"/>
          <w:color w:val="006EAB"/>
          <w:szCs w:val="18"/>
          <w:u w:val="single"/>
          <w:lang w:val="el-GR"/>
        </w:rPr>
        <w:t>4</w:t>
      </w:r>
      <w:r w:rsidR="007073DF" w:rsidRPr="008132B9">
        <w:rPr>
          <w:rFonts w:ascii="Ping LCG Regular" w:hAnsi="Ping LCG Regular" w:cstheme="minorHAnsi"/>
          <w:snapToGrid w:val="0"/>
          <w:color w:val="006EAB"/>
          <w:szCs w:val="18"/>
          <w:u w:val="single"/>
          <w:lang w:val="el-GR"/>
        </w:rPr>
        <w:t>)</w:t>
      </w:r>
    </w:p>
    <w:p w14:paraId="685CA68E" w14:textId="582D9C07" w:rsidR="008E2363" w:rsidRPr="008132B9" w:rsidRDefault="008E2363" w:rsidP="00C60A54">
      <w:p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w:t>
      </w:r>
      <w:r w:rsidR="00352440">
        <w:rPr>
          <w:rFonts w:ascii="Ping LCG Regular" w:hAnsi="Ping LCG Regular" w:cstheme="minorHAnsi"/>
          <w:snapToGrid w:val="0"/>
          <w:color w:val="006EAB"/>
          <w:szCs w:val="18"/>
          <w:lang w:val="el-GR"/>
        </w:rPr>
        <w:t>του</w:t>
      </w:r>
      <w:r w:rsidR="00CF3D1B">
        <w:rPr>
          <w:rFonts w:ascii="Ping LCG Regular" w:hAnsi="Ping LCG Regular" w:cstheme="minorHAnsi"/>
          <w:snapToGrid w:val="0"/>
          <w:color w:val="006EAB"/>
          <w:szCs w:val="18"/>
          <w:lang w:val="el-GR"/>
        </w:rPr>
        <w:t xml:space="preserve"> οποίου/των οποίων </w:t>
      </w:r>
      <w:r w:rsidRPr="008132B9">
        <w:rPr>
          <w:rFonts w:ascii="Ping LCG Regular" w:hAnsi="Ping LCG Regular" w:cstheme="minorHAnsi"/>
          <w:snapToGrid w:val="0"/>
          <w:color w:val="006EAB"/>
          <w:szCs w:val="18"/>
          <w:lang w:val="el-GR"/>
        </w:rPr>
        <w:t xml:space="preserve">ο διορισμός </w:t>
      </w:r>
      <w:r w:rsidR="00460810">
        <w:rPr>
          <w:rFonts w:ascii="Ping LCG Regular" w:hAnsi="Ping LCG Regular" w:cstheme="minorHAnsi"/>
          <w:snapToGrid w:val="0"/>
          <w:color w:val="006EAB"/>
          <w:szCs w:val="18"/>
          <w:lang w:val="el-GR"/>
        </w:rPr>
        <w:t xml:space="preserve"> </w:t>
      </w:r>
      <w:r w:rsidRPr="008132B9">
        <w:rPr>
          <w:rFonts w:ascii="Ping LCG Regular" w:hAnsi="Ping LCG Regular" w:cstheme="minorHAnsi"/>
          <w:snapToGrid w:val="0"/>
          <w:color w:val="006EAB"/>
          <w:szCs w:val="18"/>
          <w:u w:val="single"/>
          <w:lang w:val="el-GR"/>
        </w:rPr>
        <w:t xml:space="preserve">απαιτείται να γίνει </w:t>
      </w:r>
      <w:r w:rsidRPr="005F3819">
        <w:rPr>
          <w:rFonts w:ascii="Ping LCG Regular" w:hAnsi="Ping LCG Regular" w:cstheme="minorHAnsi"/>
          <w:b/>
          <w:bCs/>
          <w:snapToGrid w:val="0"/>
          <w:color w:val="006EAB"/>
          <w:szCs w:val="18"/>
          <w:u w:val="single"/>
          <w:lang w:val="el-GR"/>
        </w:rPr>
        <w:t>τουλάχιστον σαράντα οκτώ (48) ώρες</w:t>
      </w:r>
      <w:r w:rsidRPr="008132B9">
        <w:rPr>
          <w:rFonts w:ascii="Ping LCG Regular" w:hAnsi="Ping LCG Regular" w:cstheme="minorHAnsi"/>
          <w:snapToGrid w:val="0"/>
          <w:color w:val="006EAB"/>
          <w:szCs w:val="18"/>
          <w:u w:val="single"/>
          <w:lang w:val="el-GR"/>
        </w:rPr>
        <w:t xml:space="preserve"> πριν από την ημερομηνία συνεδρίασης της Γενικής Συνέλευσης, δηλαδή το αργότερο μέχρι τις</w:t>
      </w:r>
      <w:r w:rsidRPr="005F3819">
        <w:rPr>
          <w:rFonts w:ascii="Ping LCG Regular" w:hAnsi="Ping LCG Regular" w:cstheme="minorHAnsi"/>
          <w:b/>
          <w:bCs/>
          <w:snapToGrid w:val="0"/>
          <w:color w:val="006EAB"/>
          <w:szCs w:val="18"/>
          <w:u w:val="single"/>
          <w:lang w:val="el-GR"/>
        </w:rPr>
        <w:t xml:space="preserve"> 1</w:t>
      </w:r>
      <w:r w:rsidR="003D7107">
        <w:rPr>
          <w:rFonts w:ascii="Ping LCG Regular" w:hAnsi="Ping LCG Regular" w:cstheme="minorHAnsi"/>
          <w:b/>
          <w:bCs/>
          <w:snapToGrid w:val="0"/>
          <w:color w:val="006EAB"/>
          <w:szCs w:val="18"/>
          <w:u w:val="single"/>
          <w:lang w:val="el-GR"/>
        </w:rPr>
        <w:t>0</w:t>
      </w:r>
      <w:r w:rsidRPr="005F3819">
        <w:rPr>
          <w:rFonts w:ascii="Ping LCG Regular" w:hAnsi="Ping LCG Regular" w:cstheme="minorHAnsi"/>
          <w:b/>
          <w:bCs/>
          <w:snapToGrid w:val="0"/>
          <w:color w:val="006EAB"/>
          <w:szCs w:val="18"/>
          <w:u w:val="single"/>
          <w:lang w:val="el-GR"/>
        </w:rPr>
        <w:t>:00</w:t>
      </w:r>
      <w:r w:rsidR="0095287F">
        <w:rPr>
          <w:rFonts w:ascii="Ping LCG Regular" w:hAnsi="Ping LCG Regular" w:cstheme="minorHAnsi"/>
          <w:b/>
          <w:bCs/>
          <w:snapToGrid w:val="0"/>
          <w:color w:val="006EAB"/>
          <w:szCs w:val="18"/>
          <w:u w:val="single"/>
          <w:lang w:val="el-GR"/>
        </w:rPr>
        <w:t>’</w:t>
      </w:r>
      <w:r w:rsidRPr="005F3819">
        <w:rPr>
          <w:rFonts w:ascii="Ping LCG Regular" w:hAnsi="Ping LCG Regular" w:cstheme="minorHAnsi"/>
          <w:b/>
          <w:bCs/>
          <w:snapToGrid w:val="0"/>
          <w:color w:val="006EAB"/>
          <w:szCs w:val="18"/>
          <w:u w:val="single"/>
          <w:lang w:val="el-GR"/>
        </w:rPr>
        <w:t xml:space="preserve"> </w:t>
      </w:r>
      <w:r w:rsidR="00931FF2" w:rsidRPr="005F3819">
        <w:rPr>
          <w:rFonts w:ascii="Ping LCG Regular" w:hAnsi="Ping LCG Regular" w:cstheme="minorHAnsi"/>
          <w:b/>
          <w:bCs/>
          <w:snapToGrid w:val="0"/>
          <w:color w:val="006EAB"/>
          <w:szCs w:val="18"/>
          <w:u w:val="single"/>
          <w:lang w:val="el-GR"/>
        </w:rPr>
        <w:t>π.</w:t>
      </w:r>
      <w:r w:rsidR="0003021D" w:rsidRPr="005F3819">
        <w:rPr>
          <w:rFonts w:ascii="Ping LCG Regular" w:hAnsi="Ping LCG Regular" w:cstheme="minorHAnsi"/>
          <w:b/>
          <w:bCs/>
          <w:snapToGrid w:val="0"/>
          <w:color w:val="006EAB"/>
          <w:szCs w:val="18"/>
          <w:u w:val="single"/>
          <w:lang w:val="el-GR"/>
        </w:rPr>
        <w:t xml:space="preserve">μ. </w:t>
      </w:r>
      <w:r w:rsidRPr="005F3819">
        <w:rPr>
          <w:rFonts w:ascii="Ping LCG Regular" w:hAnsi="Ping LCG Regular" w:cstheme="minorHAnsi"/>
          <w:b/>
          <w:bCs/>
          <w:snapToGrid w:val="0"/>
          <w:color w:val="006EAB"/>
          <w:szCs w:val="18"/>
          <w:u w:val="single"/>
          <w:lang w:val="el-GR"/>
        </w:rPr>
        <w:t xml:space="preserve">της </w:t>
      </w:r>
      <w:r w:rsidR="005D73F6" w:rsidRPr="005F3819">
        <w:rPr>
          <w:rFonts w:ascii="Ping LCG Regular" w:hAnsi="Ping LCG Regular" w:cstheme="minorHAnsi"/>
          <w:b/>
          <w:bCs/>
          <w:snapToGrid w:val="0"/>
          <w:color w:val="006EAB"/>
          <w:szCs w:val="18"/>
          <w:u w:val="single"/>
          <w:lang w:val="el-GR"/>
        </w:rPr>
        <w:t>2</w:t>
      </w:r>
      <w:r w:rsidR="003D7107">
        <w:rPr>
          <w:rFonts w:ascii="Ping LCG Regular" w:hAnsi="Ping LCG Regular" w:cstheme="minorHAnsi"/>
          <w:b/>
          <w:bCs/>
          <w:snapToGrid w:val="0"/>
          <w:color w:val="006EAB"/>
          <w:szCs w:val="18"/>
          <w:u w:val="single"/>
          <w:lang w:val="el-GR"/>
        </w:rPr>
        <w:t>5</w:t>
      </w:r>
      <w:r w:rsidRPr="005F3819">
        <w:rPr>
          <w:rFonts w:ascii="Ping LCG Regular" w:hAnsi="Ping LCG Regular" w:cstheme="minorHAnsi"/>
          <w:b/>
          <w:bCs/>
          <w:snapToGrid w:val="0"/>
          <w:color w:val="006EAB"/>
          <w:szCs w:val="18"/>
          <w:u w:val="single"/>
          <w:lang w:val="el-GR"/>
        </w:rPr>
        <w:t>.</w:t>
      </w:r>
      <w:r w:rsidR="00A9455E" w:rsidRPr="005F3819">
        <w:rPr>
          <w:rFonts w:ascii="Ping LCG Regular" w:hAnsi="Ping LCG Regular" w:cstheme="minorHAnsi"/>
          <w:b/>
          <w:bCs/>
          <w:snapToGrid w:val="0"/>
          <w:color w:val="006EAB"/>
          <w:szCs w:val="18"/>
          <w:u w:val="single"/>
          <w:lang w:val="el-GR"/>
        </w:rPr>
        <w:t>6</w:t>
      </w:r>
      <w:r w:rsidR="005D73F6" w:rsidRPr="005F3819">
        <w:rPr>
          <w:rFonts w:ascii="Ping LCG Regular" w:hAnsi="Ping LCG Regular" w:cstheme="minorHAnsi"/>
          <w:b/>
          <w:bCs/>
          <w:snapToGrid w:val="0"/>
          <w:color w:val="006EAB"/>
          <w:szCs w:val="18"/>
          <w:u w:val="single"/>
          <w:lang w:val="el-GR"/>
        </w:rPr>
        <w:t>.202</w:t>
      </w:r>
      <w:r w:rsidR="003D7107">
        <w:rPr>
          <w:rFonts w:ascii="Ping LCG Regular" w:hAnsi="Ping LCG Regular" w:cstheme="minorHAnsi"/>
          <w:b/>
          <w:bCs/>
          <w:snapToGrid w:val="0"/>
          <w:color w:val="006EAB"/>
          <w:szCs w:val="18"/>
          <w:u w:val="single"/>
          <w:lang w:val="el-GR"/>
        </w:rPr>
        <w:t>4</w:t>
      </w:r>
      <w:r w:rsidRPr="008132B9">
        <w:rPr>
          <w:rFonts w:ascii="Ping LCG Regular" w:hAnsi="Ping LCG Regular" w:cstheme="minorHAnsi"/>
          <w:snapToGrid w:val="0"/>
          <w:color w:val="006EAB"/>
          <w:szCs w:val="18"/>
          <w:u w:val="single"/>
          <w:lang w:val="el-GR"/>
        </w:rPr>
        <w:t>.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2F8E82BF" w:rsidR="007073DF" w:rsidRPr="008132B9" w:rsidRDefault="008E2363" w:rsidP="00C60A54">
      <w:p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w:t>
      </w:r>
      <w:r w:rsidR="002F43EA">
        <w:rPr>
          <w:rFonts w:ascii="Ping LCG Regular" w:hAnsi="Ping LCG Regular" w:cstheme="minorHAnsi"/>
          <w:snapToGrid w:val="0"/>
          <w:color w:val="006EAB"/>
          <w:szCs w:val="18"/>
          <w:lang w:val="el-GR"/>
        </w:rPr>
        <w:t>Τακτική</w:t>
      </w:r>
      <w:r w:rsidR="00566163" w:rsidRPr="008132B9">
        <w:rPr>
          <w:rFonts w:ascii="Ping LCG Regular" w:hAnsi="Ping LCG Regular" w:cstheme="minorHAnsi"/>
          <w:snapToGrid w:val="0"/>
          <w:color w:val="006EAB"/>
          <w:szCs w:val="18"/>
          <w:lang w:val="el-GR"/>
        </w:rPr>
        <w:t xml:space="preserve"> Γενική Συνέλευση των Μετόχων και την ανακαλέσει </w:t>
      </w:r>
      <w:r w:rsidR="00566163" w:rsidRPr="001C5E6E">
        <w:rPr>
          <w:rFonts w:ascii="Ping LCG Regular" w:hAnsi="Ping LCG Regular" w:cstheme="minorHAnsi"/>
          <w:b/>
          <w:bCs/>
          <w:snapToGrid w:val="0"/>
          <w:color w:val="006EAB"/>
          <w:szCs w:val="18"/>
          <w:u w:val="single"/>
          <w:lang w:val="el-GR"/>
        </w:rPr>
        <w:t>τουλάχιστον μία</w:t>
      </w:r>
      <w:r w:rsidR="00566163" w:rsidRPr="002F43EA">
        <w:rPr>
          <w:rFonts w:ascii="Ping LCG Regular" w:hAnsi="Ping LCG Regular" w:cstheme="minorHAnsi"/>
          <w:b/>
          <w:bCs/>
          <w:snapToGrid w:val="0"/>
          <w:color w:val="006EAB"/>
          <w:szCs w:val="18"/>
          <w:u w:val="single"/>
          <w:lang w:val="el-GR"/>
        </w:rPr>
        <w:t xml:space="preserve"> (1) ώρα</w:t>
      </w:r>
      <w:r w:rsidR="00566163" w:rsidRPr="0095469D">
        <w:rPr>
          <w:rFonts w:ascii="Ping LCG Regular" w:hAnsi="Ping LCG Regular" w:cstheme="minorHAnsi"/>
          <w:b/>
          <w:bCs/>
          <w:snapToGrid w:val="0"/>
          <w:color w:val="006EAB"/>
          <w:szCs w:val="18"/>
          <w:lang w:val="el-GR"/>
        </w:rPr>
        <w:t xml:space="preserve"> πριν</w:t>
      </w:r>
      <w:r w:rsidR="00566163" w:rsidRPr="008132B9">
        <w:rPr>
          <w:rFonts w:ascii="Ping LCG Regular" w:hAnsi="Ping LCG Regular" w:cstheme="minorHAnsi"/>
          <w:snapToGrid w:val="0"/>
          <w:color w:val="006EAB"/>
          <w:szCs w:val="18"/>
          <w:lang w:val="el-GR"/>
        </w:rPr>
        <w:t xml:space="preserve"> από την συνεδρίαση </w:t>
      </w:r>
      <w:r w:rsidR="002F43EA">
        <w:rPr>
          <w:rFonts w:ascii="Ping LCG Regular" w:hAnsi="Ping LCG Regular" w:cstheme="minorHAnsi"/>
          <w:snapToGrid w:val="0"/>
          <w:color w:val="006EAB"/>
          <w:szCs w:val="18"/>
          <w:lang w:val="el-GR"/>
        </w:rPr>
        <w:t>τ</w:t>
      </w:r>
      <w:r w:rsidR="00566163" w:rsidRPr="008132B9">
        <w:rPr>
          <w:rFonts w:ascii="Ping LCG Regular" w:hAnsi="Ping LCG Regular" w:cstheme="minorHAnsi"/>
          <w:snapToGrid w:val="0"/>
          <w:color w:val="006EAB"/>
          <w:szCs w:val="18"/>
          <w:lang w:val="el-GR"/>
        </w:rPr>
        <w:t xml:space="preserve">ης Γενικής Συνέλευσης (δηλαδή το αργότερο μέχρι τις </w:t>
      </w:r>
      <w:r w:rsidR="003D7107">
        <w:rPr>
          <w:rFonts w:ascii="Ping LCG Regular" w:hAnsi="Ping LCG Regular" w:cstheme="minorHAnsi"/>
          <w:b/>
          <w:bCs/>
          <w:snapToGrid w:val="0"/>
          <w:color w:val="006EAB"/>
          <w:szCs w:val="18"/>
          <w:lang w:val="el-GR"/>
        </w:rPr>
        <w:t>09</w:t>
      </w:r>
      <w:r w:rsidR="00566163" w:rsidRPr="00EE6D32">
        <w:rPr>
          <w:rFonts w:ascii="Ping LCG Regular" w:hAnsi="Ping LCG Regular" w:cstheme="minorHAnsi"/>
          <w:b/>
          <w:bCs/>
          <w:snapToGrid w:val="0"/>
          <w:color w:val="006EAB"/>
          <w:szCs w:val="18"/>
          <w:lang w:val="el-GR"/>
        </w:rPr>
        <w:t>:00</w:t>
      </w:r>
      <w:r w:rsidR="005F0455">
        <w:rPr>
          <w:rFonts w:ascii="Ping LCG Regular" w:hAnsi="Ping LCG Regular" w:cstheme="minorHAnsi"/>
          <w:b/>
          <w:bCs/>
          <w:snapToGrid w:val="0"/>
          <w:color w:val="006EAB"/>
          <w:szCs w:val="18"/>
          <w:lang w:val="el-GR"/>
        </w:rPr>
        <w:t>’</w:t>
      </w:r>
      <w:r w:rsidR="00566163" w:rsidRPr="00EE6D32">
        <w:rPr>
          <w:rFonts w:ascii="Ping LCG Regular" w:hAnsi="Ping LCG Regular" w:cstheme="minorHAnsi"/>
          <w:b/>
          <w:bCs/>
          <w:snapToGrid w:val="0"/>
          <w:color w:val="006EAB"/>
          <w:szCs w:val="18"/>
          <w:lang w:val="el-GR"/>
        </w:rPr>
        <w:t xml:space="preserve"> </w:t>
      </w:r>
      <w:r w:rsidR="0003021D" w:rsidRPr="00EE6D32">
        <w:rPr>
          <w:rFonts w:ascii="Ping LCG Regular" w:hAnsi="Ping LCG Regular" w:cstheme="minorHAnsi"/>
          <w:b/>
          <w:bCs/>
          <w:snapToGrid w:val="0"/>
          <w:color w:val="006EAB"/>
          <w:szCs w:val="18"/>
          <w:lang w:val="el-GR"/>
        </w:rPr>
        <w:t xml:space="preserve">π.μ. </w:t>
      </w:r>
      <w:r w:rsidR="005D73F6" w:rsidRPr="00EE6D32">
        <w:rPr>
          <w:rFonts w:ascii="Ping LCG Regular" w:hAnsi="Ping LCG Regular" w:cstheme="minorHAnsi"/>
          <w:b/>
          <w:bCs/>
          <w:snapToGrid w:val="0"/>
          <w:color w:val="006EAB"/>
          <w:szCs w:val="18"/>
          <w:lang w:val="el-GR"/>
        </w:rPr>
        <w:t xml:space="preserve">της </w:t>
      </w:r>
      <w:r w:rsidR="00A9455E" w:rsidRPr="00EE6D32">
        <w:rPr>
          <w:rFonts w:ascii="Ping LCG Regular" w:hAnsi="Ping LCG Regular" w:cstheme="minorHAnsi"/>
          <w:b/>
          <w:bCs/>
          <w:snapToGrid w:val="0"/>
          <w:color w:val="006EAB"/>
          <w:szCs w:val="18"/>
          <w:lang w:val="el-GR"/>
        </w:rPr>
        <w:t>2</w:t>
      </w:r>
      <w:r w:rsidR="003D7107">
        <w:rPr>
          <w:rFonts w:ascii="Ping LCG Regular" w:hAnsi="Ping LCG Regular" w:cstheme="minorHAnsi"/>
          <w:b/>
          <w:bCs/>
          <w:snapToGrid w:val="0"/>
          <w:color w:val="006EAB"/>
          <w:szCs w:val="18"/>
          <w:lang w:val="el-GR"/>
        </w:rPr>
        <w:t>7</w:t>
      </w:r>
      <w:r w:rsidR="0031064D" w:rsidRPr="00EE6D32">
        <w:rPr>
          <w:rFonts w:ascii="Ping LCG Regular" w:hAnsi="Ping LCG Regular" w:cstheme="minorHAnsi"/>
          <w:b/>
          <w:bCs/>
          <w:snapToGrid w:val="0"/>
          <w:color w:val="006EAB"/>
          <w:szCs w:val="18"/>
          <w:lang w:val="el-GR"/>
        </w:rPr>
        <w:t>.</w:t>
      </w:r>
      <w:r w:rsidR="00A9455E" w:rsidRPr="00EE6D32">
        <w:rPr>
          <w:rFonts w:ascii="Ping LCG Regular" w:hAnsi="Ping LCG Regular" w:cstheme="minorHAnsi"/>
          <w:b/>
          <w:bCs/>
          <w:snapToGrid w:val="0"/>
          <w:color w:val="006EAB"/>
          <w:szCs w:val="18"/>
          <w:lang w:val="el-GR"/>
        </w:rPr>
        <w:t>6</w:t>
      </w:r>
      <w:r w:rsidR="0031064D" w:rsidRPr="00EE6D32">
        <w:rPr>
          <w:rFonts w:ascii="Ping LCG Regular" w:hAnsi="Ping LCG Regular" w:cstheme="minorHAnsi"/>
          <w:b/>
          <w:bCs/>
          <w:snapToGrid w:val="0"/>
          <w:color w:val="006EAB"/>
          <w:szCs w:val="18"/>
          <w:lang w:val="el-GR"/>
        </w:rPr>
        <w:t>.202</w:t>
      </w:r>
      <w:r w:rsidR="005F0455">
        <w:rPr>
          <w:rFonts w:ascii="Ping LCG Regular" w:hAnsi="Ping LCG Regular" w:cstheme="minorHAnsi"/>
          <w:b/>
          <w:bCs/>
          <w:snapToGrid w:val="0"/>
          <w:color w:val="006EAB"/>
          <w:szCs w:val="18"/>
          <w:lang w:val="el-GR"/>
        </w:rPr>
        <w:t>4</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70130214" w14:textId="244399C6" w:rsidR="00934706" w:rsidRDefault="00934706" w:rsidP="00333C82">
      <w:pPr>
        <w:spacing w:before="60" w:beforeAutospacing="0" w:after="0" w:line="288" w:lineRule="auto"/>
        <w:rPr>
          <w:rFonts w:ascii="Ping LCG Regular" w:hAnsi="Ping LCG Regular" w:cs="Tahoma"/>
          <w:szCs w:val="18"/>
          <w:lang w:val="el-GR"/>
        </w:rPr>
      </w:pPr>
    </w:p>
    <w:p w14:paraId="506F18F8" w14:textId="3F645BD9" w:rsidR="00934706" w:rsidRDefault="00934706" w:rsidP="00333C82">
      <w:pPr>
        <w:spacing w:before="60" w:beforeAutospacing="0" w:after="0" w:line="288" w:lineRule="auto"/>
        <w:rPr>
          <w:rFonts w:ascii="Ping LCG Regular" w:hAnsi="Ping LCG Regular" w:cs="Tahoma"/>
          <w:szCs w:val="18"/>
          <w:lang w:val="el-GR"/>
        </w:rPr>
      </w:pPr>
    </w:p>
    <w:p w14:paraId="08247A7D" w14:textId="7A7BBB0A" w:rsidR="004B2F17" w:rsidRDefault="004B2F17" w:rsidP="00333C82">
      <w:pPr>
        <w:spacing w:before="60" w:beforeAutospacing="0" w:after="0" w:line="288" w:lineRule="auto"/>
        <w:rPr>
          <w:rFonts w:ascii="Ping LCG Regular" w:hAnsi="Ping LCG Regular" w:cs="Tahoma"/>
          <w:szCs w:val="18"/>
          <w:lang w:val="el-GR"/>
        </w:rPr>
      </w:pPr>
    </w:p>
    <w:p w14:paraId="77C36039" w14:textId="77777777" w:rsidR="004B2F17" w:rsidRPr="008132B9" w:rsidRDefault="004B2F17" w:rsidP="00333C82">
      <w:pPr>
        <w:spacing w:before="60" w:beforeAutospacing="0" w:after="0" w:line="288" w:lineRule="auto"/>
        <w:rPr>
          <w:rFonts w:ascii="Ping LCG Regular" w:hAnsi="Ping LCG Regular" w:cs="Tahoma"/>
          <w:szCs w:val="18"/>
          <w:lang w:val="el-GR"/>
        </w:rPr>
      </w:pPr>
    </w:p>
    <w:p w14:paraId="33122385" w14:textId="093A9C00" w:rsidR="0064618B" w:rsidRDefault="0064618B" w:rsidP="00333C82">
      <w:pPr>
        <w:spacing w:before="60" w:beforeAutospacing="0" w:after="0" w:line="288" w:lineRule="auto"/>
        <w:rPr>
          <w:rFonts w:ascii="Ping LCG Regular" w:hAnsi="Ping LCG Regular" w:cs="Tahoma"/>
          <w:szCs w:val="18"/>
          <w:lang w:val="el-GR"/>
        </w:rPr>
      </w:pPr>
    </w:p>
    <w:p w14:paraId="287F71D6" w14:textId="3C3EDD4F" w:rsidR="005F0455" w:rsidRDefault="005F0455" w:rsidP="00333C82">
      <w:pPr>
        <w:spacing w:before="60" w:beforeAutospacing="0" w:after="0" w:line="288" w:lineRule="auto"/>
        <w:rPr>
          <w:rFonts w:ascii="Ping LCG Regular" w:hAnsi="Ping LCG Regular" w:cs="Tahoma"/>
          <w:szCs w:val="18"/>
          <w:lang w:val="el-GR"/>
        </w:rPr>
      </w:pPr>
    </w:p>
    <w:p w14:paraId="52BCECE0" w14:textId="34D82AA9" w:rsidR="005F0455" w:rsidRDefault="005F0455" w:rsidP="00333C82">
      <w:pPr>
        <w:spacing w:before="60" w:beforeAutospacing="0" w:after="0" w:line="288" w:lineRule="auto"/>
        <w:rPr>
          <w:rFonts w:ascii="Ping LCG Regular" w:hAnsi="Ping LCG Regular" w:cs="Tahoma"/>
          <w:szCs w:val="18"/>
          <w:lang w:val="el-GR"/>
        </w:rPr>
      </w:pPr>
    </w:p>
    <w:p w14:paraId="63E974B4" w14:textId="77777777" w:rsidR="005F0455" w:rsidRPr="008132B9" w:rsidRDefault="005F0455" w:rsidP="00333C82">
      <w:pPr>
        <w:spacing w:before="60" w:beforeAutospacing="0" w:after="0" w:line="288" w:lineRule="auto"/>
        <w:rPr>
          <w:rFonts w:ascii="Ping LCG Regular" w:hAnsi="Ping LCG Regular" w:cs="Tahoma"/>
          <w:szCs w:val="18"/>
          <w:lang w:val="el-GR"/>
        </w:rPr>
      </w:pPr>
    </w:p>
    <w:p w14:paraId="11750397" w14:textId="67909C75"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202</w:t>
      </w:r>
      <w:r w:rsidR="003D7107">
        <w:rPr>
          <w:rFonts w:ascii="Ping LCG Regular" w:hAnsi="Ping LCG Regular" w:cs="Arial"/>
          <w:snapToGrid w:val="0"/>
          <w:szCs w:val="18"/>
          <w:lang w:val="el-GR"/>
        </w:rPr>
        <w:t>4</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3850E7">
        <w:rPr>
          <w:rFonts w:ascii="Ping LCG Regular" w:hAnsi="Ping LCG Regular" w:cs="Arial"/>
          <w:i/>
          <w:snapToGrid w:val="0"/>
          <w:sz w:val="20"/>
          <w:lang w:val="el-GR"/>
        </w:rPr>
        <w:t>Υπογραφή</w:t>
      </w:r>
    </w:p>
    <w:p w14:paraId="254A00AB"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p>
    <w:p w14:paraId="444B06E6" w14:textId="77777777" w:rsidR="003C6689" w:rsidRPr="003850E7" w:rsidRDefault="003C6689" w:rsidP="00333C82">
      <w:pPr>
        <w:tabs>
          <w:tab w:val="center" w:pos="1701"/>
          <w:tab w:val="center" w:pos="6804"/>
        </w:tabs>
        <w:spacing w:before="0" w:beforeAutospacing="0" w:line="288" w:lineRule="auto"/>
        <w:rPr>
          <w:rFonts w:ascii="Ping LCG Regular" w:hAnsi="Ping LCG Regular" w:cs="Arial"/>
          <w:i/>
          <w:snapToGrid w:val="0"/>
          <w:sz w:val="20"/>
          <w:lang w:val="el-GR"/>
        </w:rPr>
      </w:pPr>
    </w:p>
    <w:p w14:paraId="441AB7D9" w14:textId="0D455E7B" w:rsidR="0064618B" w:rsidRPr="008132B9" w:rsidRDefault="003C6689" w:rsidP="00333C82">
      <w:pPr>
        <w:tabs>
          <w:tab w:val="center" w:pos="1701"/>
          <w:tab w:val="center" w:pos="6804"/>
        </w:tabs>
        <w:spacing w:before="0" w:beforeAutospacing="0" w:line="288" w:lineRule="auto"/>
        <w:rPr>
          <w:rFonts w:ascii="Ping LCG Regular" w:hAnsi="Ping LCG Regular" w:cs="Arial"/>
          <w:snapToGrid w:val="0"/>
          <w:szCs w:val="18"/>
          <w:lang w:val="el-GR"/>
        </w:rPr>
      </w:pPr>
      <w:r w:rsidRPr="003850E7">
        <w:rPr>
          <w:rFonts w:ascii="Ping LCG Regular" w:hAnsi="Ping LCG Regular" w:cs="Arial"/>
          <w:i/>
          <w:snapToGrid w:val="0"/>
          <w:sz w:val="20"/>
          <w:lang w:val="el-GR"/>
        </w:rPr>
        <w:tab/>
      </w:r>
      <w:r w:rsidRPr="003850E7">
        <w:rPr>
          <w:rFonts w:ascii="Ping LCG Regular" w:hAnsi="Ping LCG Regular" w:cs="Arial"/>
          <w:i/>
          <w:snapToGrid w:val="0"/>
          <w:sz w:val="20"/>
          <w:lang w:val="el-GR"/>
        </w:rPr>
        <w:tab/>
        <w:t>(</w:t>
      </w:r>
      <w:r w:rsidR="00924205" w:rsidRPr="003850E7">
        <w:rPr>
          <w:rFonts w:ascii="Ping LCG Regular" w:hAnsi="Ping LCG Regular" w:cs="Arial"/>
          <w:i/>
          <w:snapToGrid w:val="0"/>
          <w:sz w:val="20"/>
          <w:lang w:val="el-GR"/>
        </w:rPr>
        <w:t>ονοματεπώνυμο</w:t>
      </w:r>
      <w:r w:rsidRPr="003850E7">
        <w:rPr>
          <w:rFonts w:ascii="Ping LCG Regular" w:hAnsi="Ping LCG Regular" w:cs="Arial"/>
          <w:i/>
          <w:snapToGrid w:val="0"/>
          <w:sz w:val="20"/>
          <w:lang w:val="el-GR"/>
        </w:rPr>
        <w:t>)/(επωνυμία) ή Σφραγίδα</w:t>
      </w:r>
      <w:bookmarkEnd w:id="0"/>
    </w:p>
    <w:sectPr w:rsidR="0064618B" w:rsidRPr="008132B9" w:rsidSect="00ED7EA0">
      <w:headerReference w:type="default" r:id="rId13"/>
      <w:footerReference w:type="default" r:id="rId14"/>
      <w:headerReference w:type="first" r:id="rId15"/>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436D" w14:textId="77777777" w:rsidR="006B494E" w:rsidRDefault="006B494E" w:rsidP="001B76DB">
      <w:pPr>
        <w:spacing w:before="0" w:after="0"/>
      </w:pPr>
      <w:r>
        <w:separator/>
      </w:r>
    </w:p>
  </w:endnote>
  <w:endnote w:type="continuationSeparator" w:id="0">
    <w:p w14:paraId="1D7EDDBE" w14:textId="77777777" w:rsidR="006B494E" w:rsidRDefault="006B494E"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5A09" w14:textId="3EB472EC"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EE1F0F">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A171" w14:textId="77777777" w:rsidR="006B494E" w:rsidRDefault="006B494E" w:rsidP="001B76DB">
      <w:pPr>
        <w:spacing w:before="0" w:after="0"/>
      </w:pPr>
      <w:r>
        <w:separator/>
      </w:r>
    </w:p>
  </w:footnote>
  <w:footnote w:type="continuationSeparator" w:id="0">
    <w:p w14:paraId="51E4C2BA" w14:textId="77777777" w:rsidR="006B494E" w:rsidRDefault="006B494E"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56A4B5EA">
          <wp:simplePos x="0" y="0"/>
          <wp:positionH relativeFrom="margin">
            <wp:align>right</wp:align>
          </wp:positionH>
          <wp:positionV relativeFrom="margin">
            <wp:posOffset>-911860</wp:posOffset>
          </wp:positionV>
          <wp:extent cx="676275" cy="689610"/>
          <wp:effectExtent l="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1455"/>
        </w:tabs>
        <w:ind w:left="1455"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1E25D3"/>
    <w:multiLevelType w:val="hybridMultilevel"/>
    <w:tmpl w:val="9DF67A9E"/>
    <w:lvl w:ilvl="0" w:tplc="2E74A10A">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2"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4"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97456E"/>
    <w:multiLevelType w:val="hybridMultilevel"/>
    <w:tmpl w:val="CF1CE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14"/>
  </w:num>
  <w:num w:numId="5">
    <w:abstractNumId w:val="5"/>
  </w:num>
  <w:num w:numId="6">
    <w:abstractNumId w:val="8"/>
  </w:num>
  <w:num w:numId="7">
    <w:abstractNumId w:val="9"/>
  </w:num>
  <w:num w:numId="8">
    <w:abstractNumId w:val="6"/>
  </w:num>
  <w:num w:numId="9">
    <w:abstractNumId w:val="22"/>
  </w:num>
  <w:num w:numId="10">
    <w:abstractNumId w:val="27"/>
  </w:num>
  <w:num w:numId="11">
    <w:abstractNumId w:val="24"/>
  </w:num>
  <w:num w:numId="12">
    <w:abstractNumId w:val="28"/>
  </w:num>
  <w:num w:numId="13">
    <w:abstractNumId w:val="12"/>
  </w:num>
  <w:num w:numId="14">
    <w:abstractNumId w:val="13"/>
  </w:num>
  <w:num w:numId="15">
    <w:abstractNumId w:val="35"/>
  </w:num>
  <w:num w:numId="16">
    <w:abstractNumId w:val="34"/>
  </w:num>
  <w:num w:numId="17">
    <w:abstractNumId w:val="10"/>
  </w:num>
  <w:num w:numId="18">
    <w:abstractNumId w:val="26"/>
  </w:num>
  <w:num w:numId="19">
    <w:abstractNumId w:val="3"/>
  </w:num>
  <w:num w:numId="20">
    <w:abstractNumId w:val="1"/>
  </w:num>
  <w:num w:numId="21">
    <w:abstractNumId w:val="18"/>
  </w:num>
  <w:num w:numId="22">
    <w:abstractNumId w:val="21"/>
  </w:num>
  <w:num w:numId="23">
    <w:abstractNumId w:val="4"/>
  </w:num>
  <w:num w:numId="24">
    <w:abstractNumId w:val="7"/>
  </w:num>
  <w:num w:numId="25">
    <w:abstractNumId w:val="16"/>
  </w:num>
  <w:num w:numId="26">
    <w:abstractNumId w:val="33"/>
  </w:num>
  <w:num w:numId="27">
    <w:abstractNumId w:val="14"/>
  </w:num>
  <w:num w:numId="28">
    <w:abstractNumId w:val="6"/>
  </w:num>
  <w:num w:numId="29">
    <w:abstractNumId w:val="15"/>
  </w:num>
  <w:num w:numId="30">
    <w:abstractNumId w:val="29"/>
  </w:num>
  <w:num w:numId="31">
    <w:abstractNumId w:val="20"/>
  </w:num>
  <w:num w:numId="32">
    <w:abstractNumId w:val="19"/>
  </w:num>
  <w:num w:numId="33">
    <w:abstractNumId w:val="30"/>
  </w:num>
  <w:num w:numId="34">
    <w:abstractNumId w:val="32"/>
  </w:num>
  <w:num w:numId="35">
    <w:abstractNumId w:val="25"/>
  </w:num>
  <w:num w:numId="36">
    <w:abstractNumId w:val="17"/>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0472B"/>
    <w:rsid w:val="00011B3E"/>
    <w:rsid w:val="0003021D"/>
    <w:rsid w:val="00030B1D"/>
    <w:rsid w:val="00031646"/>
    <w:rsid w:val="00041738"/>
    <w:rsid w:val="000417A7"/>
    <w:rsid w:val="00043D60"/>
    <w:rsid w:val="00044F8C"/>
    <w:rsid w:val="00056E9F"/>
    <w:rsid w:val="00062355"/>
    <w:rsid w:val="00064242"/>
    <w:rsid w:val="00066B7D"/>
    <w:rsid w:val="00074A5F"/>
    <w:rsid w:val="00076B07"/>
    <w:rsid w:val="0008054C"/>
    <w:rsid w:val="000B767C"/>
    <w:rsid w:val="000C3DCC"/>
    <w:rsid w:val="000D552C"/>
    <w:rsid w:val="000D6D0B"/>
    <w:rsid w:val="000E4421"/>
    <w:rsid w:val="000E6037"/>
    <w:rsid w:val="0010703C"/>
    <w:rsid w:val="00121F47"/>
    <w:rsid w:val="00125E8F"/>
    <w:rsid w:val="001275BC"/>
    <w:rsid w:val="00132E59"/>
    <w:rsid w:val="00133B56"/>
    <w:rsid w:val="00137252"/>
    <w:rsid w:val="001373D3"/>
    <w:rsid w:val="00145085"/>
    <w:rsid w:val="0014548C"/>
    <w:rsid w:val="001511D5"/>
    <w:rsid w:val="001536C9"/>
    <w:rsid w:val="00157614"/>
    <w:rsid w:val="00157846"/>
    <w:rsid w:val="00163AFE"/>
    <w:rsid w:val="001722D0"/>
    <w:rsid w:val="0019391D"/>
    <w:rsid w:val="001A32DC"/>
    <w:rsid w:val="001A4540"/>
    <w:rsid w:val="001A6335"/>
    <w:rsid w:val="001A6397"/>
    <w:rsid w:val="001A6817"/>
    <w:rsid w:val="001B5D9F"/>
    <w:rsid w:val="001B738F"/>
    <w:rsid w:val="001B76DB"/>
    <w:rsid w:val="001C257F"/>
    <w:rsid w:val="001C5E6E"/>
    <w:rsid w:val="001E3474"/>
    <w:rsid w:val="001E541D"/>
    <w:rsid w:val="001F1CE5"/>
    <w:rsid w:val="001F753B"/>
    <w:rsid w:val="002036A1"/>
    <w:rsid w:val="00210E2C"/>
    <w:rsid w:val="00212B99"/>
    <w:rsid w:val="00215C42"/>
    <w:rsid w:val="0021710A"/>
    <w:rsid w:val="002252FD"/>
    <w:rsid w:val="002267C1"/>
    <w:rsid w:val="00226D91"/>
    <w:rsid w:val="00233F96"/>
    <w:rsid w:val="00235567"/>
    <w:rsid w:val="00235FBD"/>
    <w:rsid w:val="00244AF0"/>
    <w:rsid w:val="00250E7B"/>
    <w:rsid w:val="0025742E"/>
    <w:rsid w:val="00274D53"/>
    <w:rsid w:val="00277CBE"/>
    <w:rsid w:val="00282537"/>
    <w:rsid w:val="0028521B"/>
    <w:rsid w:val="002B335D"/>
    <w:rsid w:val="002B7D37"/>
    <w:rsid w:val="002E25C5"/>
    <w:rsid w:val="002F26D3"/>
    <w:rsid w:val="002F3199"/>
    <w:rsid w:val="002F43EA"/>
    <w:rsid w:val="003053F4"/>
    <w:rsid w:val="0031064D"/>
    <w:rsid w:val="00311492"/>
    <w:rsid w:val="003168EE"/>
    <w:rsid w:val="00324A99"/>
    <w:rsid w:val="00327BAE"/>
    <w:rsid w:val="0033070A"/>
    <w:rsid w:val="0033143B"/>
    <w:rsid w:val="00333C82"/>
    <w:rsid w:val="00334CFF"/>
    <w:rsid w:val="00335057"/>
    <w:rsid w:val="003366FA"/>
    <w:rsid w:val="00352440"/>
    <w:rsid w:val="00364091"/>
    <w:rsid w:val="003726BE"/>
    <w:rsid w:val="003756F2"/>
    <w:rsid w:val="00383ACD"/>
    <w:rsid w:val="003850E7"/>
    <w:rsid w:val="00385CE3"/>
    <w:rsid w:val="0039109F"/>
    <w:rsid w:val="00395A85"/>
    <w:rsid w:val="003A1FA2"/>
    <w:rsid w:val="003A6B29"/>
    <w:rsid w:val="003B09FE"/>
    <w:rsid w:val="003C1E3E"/>
    <w:rsid w:val="003C42E2"/>
    <w:rsid w:val="003C6689"/>
    <w:rsid w:val="003D7107"/>
    <w:rsid w:val="003E5FF0"/>
    <w:rsid w:val="003F5955"/>
    <w:rsid w:val="00407D17"/>
    <w:rsid w:val="00411C48"/>
    <w:rsid w:val="0041760D"/>
    <w:rsid w:val="00422809"/>
    <w:rsid w:val="004244CE"/>
    <w:rsid w:val="00425205"/>
    <w:rsid w:val="00433A99"/>
    <w:rsid w:val="00441D2E"/>
    <w:rsid w:val="00441F33"/>
    <w:rsid w:val="00442AEF"/>
    <w:rsid w:val="00443966"/>
    <w:rsid w:val="004439BC"/>
    <w:rsid w:val="00460810"/>
    <w:rsid w:val="004635F1"/>
    <w:rsid w:val="004702B1"/>
    <w:rsid w:val="00471D7D"/>
    <w:rsid w:val="004727C2"/>
    <w:rsid w:val="004733AB"/>
    <w:rsid w:val="004740A7"/>
    <w:rsid w:val="004800D0"/>
    <w:rsid w:val="00484B5F"/>
    <w:rsid w:val="004853F1"/>
    <w:rsid w:val="00496CAA"/>
    <w:rsid w:val="004B2F17"/>
    <w:rsid w:val="004B57FB"/>
    <w:rsid w:val="004D19D6"/>
    <w:rsid w:val="004D3044"/>
    <w:rsid w:val="004E02FA"/>
    <w:rsid w:val="004E0BEB"/>
    <w:rsid w:val="004E140D"/>
    <w:rsid w:val="004E15B3"/>
    <w:rsid w:val="004E4CB2"/>
    <w:rsid w:val="004F4C60"/>
    <w:rsid w:val="00510168"/>
    <w:rsid w:val="00510654"/>
    <w:rsid w:val="00515AF6"/>
    <w:rsid w:val="0052471F"/>
    <w:rsid w:val="00530073"/>
    <w:rsid w:val="00530E9F"/>
    <w:rsid w:val="00530EA4"/>
    <w:rsid w:val="005315DE"/>
    <w:rsid w:val="00535EFB"/>
    <w:rsid w:val="0054670B"/>
    <w:rsid w:val="00554DEC"/>
    <w:rsid w:val="00566163"/>
    <w:rsid w:val="0057289B"/>
    <w:rsid w:val="00590B67"/>
    <w:rsid w:val="0059184A"/>
    <w:rsid w:val="005959E5"/>
    <w:rsid w:val="005C263F"/>
    <w:rsid w:val="005C74DB"/>
    <w:rsid w:val="005D065B"/>
    <w:rsid w:val="005D1044"/>
    <w:rsid w:val="005D4EB1"/>
    <w:rsid w:val="005D73F6"/>
    <w:rsid w:val="005E7C65"/>
    <w:rsid w:val="005F0455"/>
    <w:rsid w:val="005F3321"/>
    <w:rsid w:val="005F3819"/>
    <w:rsid w:val="005F3D17"/>
    <w:rsid w:val="00601DED"/>
    <w:rsid w:val="00604EE8"/>
    <w:rsid w:val="006245B0"/>
    <w:rsid w:val="00625039"/>
    <w:rsid w:val="00640E0A"/>
    <w:rsid w:val="00645D66"/>
    <w:rsid w:val="0064618B"/>
    <w:rsid w:val="006508CD"/>
    <w:rsid w:val="0065255B"/>
    <w:rsid w:val="00655238"/>
    <w:rsid w:val="0065532E"/>
    <w:rsid w:val="006675EF"/>
    <w:rsid w:val="0067596E"/>
    <w:rsid w:val="00684306"/>
    <w:rsid w:val="00692DC1"/>
    <w:rsid w:val="0069711B"/>
    <w:rsid w:val="006B1ECA"/>
    <w:rsid w:val="006B3BA5"/>
    <w:rsid w:val="006B4353"/>
    <w:rsid w:val="006B494E"/>
    <w:rsid w:val="006B5B52"/>
    <w:rsid w:val="006B6851"/>
    <w:rsid w:val="006C6067"/>
    <w:rsid w:val="006C704F"/>
    <w:rsid w:val="006C726E"/>
    <w:rsid w:val="006D6175"/>
    <w:rsid w:val="006D7D3D"/>
    <w:rsid w:val="006E7704"/>
    <w:rsid w:val="006F6D9A"/>
    <w:rsid w:val="007073DF"/>
    <w:rsid w:val="007170CF"/>
    <w:rsid w:val="0073116C"/>
    <w:rsid w:val="00732D1D"/>
    <w:rsid w:val="00737043"/>
    <w:rsid w:val="00750FEA"/>
    <w:rsid w:val="00754033"/>
    <w:rsid w:val="00761FE9"/>
    <w:rsid w:val="00766B5B"/>
    <w:rsid w:val="0077344B"/>
    <w:rsid w:val="00780303"/>
    <w:rsid w:val="0078544D"/>
    <w:rsid w:val="00795AFF"/>
    <w:rsid w:val="007A1FB9"/>
    <w:rsid w:val="007A566A"/>
    <w:rsid w:val="007A644C"/>
    <w:rsid w:val="007B3A8F"/>
    <w:rsid w:val="007B5E2E"/>
    <w:rsid w:val="007C6FE9"/>
    <w:rsid w:val="007C72EF"/>
    <w:rsid w:val="007C7D4D"/>
    <w:rsid w:val="007D313F"/>
    <w:rsid w:val="007D74AE"/>
    <w:rsid w:val="007E0728"/>
    <w:rsid w:val="007E1529"/>
    <w:rsid w:val="007E7299"/>
    <w:rsid w:val="007F4DF4"/>
    <w:rsid w:val="008132B9"/>
    <w:rsid w:val="00815364"/>
    <w:rsid w:val="00825D32"/>
    <w:rsid w:val="00827AAA"/>
    <w:rsid w:val="00834D28"/>
    <w:rsid w:val="00837666"/>
    <w:rsid w:val="0084795B"/>
    <w:rsid w:val="00855E48"/>
    <w:rsid w:val="00884A86"/>
    <w:rsid w:val="008871F2"/>
    <w:rsid w:val="00890AF7"/>
    <w:rsid w:val="00892456"/>
    <w:rsid w:val="00896D29"/>
    <w:rsid w:val="008A16B4"/>
    <w:rsid w:val="008A3F8E"/>
    <w:rsid w:val="008B2EDD"/>
    <w:rsid w:val="008B3588"/>
    <w:rsid w:val="008B3FE0"/>
    <w:rsid w:val="008B782F"/>
    <w:rsid w:val="008C107C"/>
    <w:rsid w:val="008C1264"/>
    <w:rsid w:val="008C1F66"/>
    <w:rsid w:val="008C2337"/>
    <w:rsid w:val="008C3767"/>
    <w:rsid w:val="008E2363"/>
    <w:rsid w:val="008F3E62"/>
    <w:rsid w:val="008F5EE6"/>
    <w:rsid w:val="009207CA"/>
    <w:rsid w:val="00924205"/>
    <w:rsid w:val="00927243"/>
    <w:rsid w:val="00931889"/>
    <w:rsid w:val="00931FF2"/>
    <w:rsid w:val="00934706"/>
    <w:rsid w:val="00942381"/>
    <w:rsid w:val="00950F5C"/>
    <w:rsid w:val="0095287F"/>
    <w:rsid w:val="0095469D"/>
    <w:rsid w:val="00954E68"/>
    <w:rsid w:val="00962FDE"/>
    <w:rsid w:val="00970119"/>
    <w:rsid w:val="00970C52"/>
    <w:rsid w:val="00984F23"/>
    <w:rsid w:val="0099017F"/>
    <w:rsid w:val="00996CBE"/>
    <w:rsid w:val="009A1B48"/>
    <w:rsid w:val="009A4395"/>
    <w:rsid w:val="009A4FAC"/>
    <w:rsid w:val="009A5026"/>
    <w:rsid w:val="009B0C5D"/>
    <w:rsid w:val="009B518E"/>
    <w:rsid w:val="009B60BF"/>
    <w:rsid w:val="009B794E"/>
    <w:rsid w:val="009C5A17"/>
    <w:rsid w:val="009C7E51"/>
    <w:rsid w:val="009D00AF"/>
    <w:rsid w:val="009D21D2"/>
    <w:rsid w:val="009D30F2"/>
    <w:rsid w:val="009D3BB9"/>
    <w:rsid w:val="009F51FB"/>
    <w:rsid w:val="009F7054"/>
    <w:rsid w:val="00A15025"/>
    <w:rsid w:val="00A17E32"/>
    <w:rsid w:val="00A24FA6"/>
    <w:rsid w:val="00A27537"/>
    <w:rsid w:val="00A30B97"/>
    <w:rsid w:val="00A3759E"/>
    <w:rsid w:val="00A450B6"/>
    <w:rsid w:val="00A50656"/>
    <w:rsid w:val="00A51A3F"/>
    <w:rsid w:val="00A549E2"/>
    <w:rsid w:val="00A66E60"/>
    <w:rsid w:val="00A67C2A"/>
    <w:rsid w:val="00A753A5"/>
    <w:rsid w:val="00A75B23"/>
    <w:rsid w:val="00A77952"/>
    <w:rsid w:val="00A816D8"/>
    <w:rsid w:val="00A81A5E"/>
    <w:rsid w:val="00A82590"/>
    <w:rsid w:val="00A85D30"/>
    <w:rsid w:val="00A91CCB"/>
    <w:rsid w:val="00A91F82"/>
    <w:rsid w:val="00A9455E"/>
    <w:rsid w:val="00A95D8C"/>
    <w:rsid w:val="00AB1991"/>
    <w:rsid w:val="00AB2B7E"/>
    <w:rsid w:val="00AE1EFE"/>
    <w:rsid w:val="00AE20D6"/>
    <w:rsid w:val="00AF3463"/>
    <w:rsid w:val="00AF4CE5"/>
    <w:rsid w:val="00AF7302"/>
    <w:rsid w:val="00B204A1"/>
    <w:rsid w:val="00B226D6"/>
    <w:rsid w:val="00B259F4"/>
    <w:rsid w:val="00B33801"/>
    <w:rsid w:val="00B402D1"/>
    <w:rsid w:val="00B4342D"/>
    <w:rsid w:val="00B46B96"/>
    <w:rsid w:val="00B4759C"/>
    <w:rsid w:val="00B527BB"/>
    <w:rsid w:val="00B80CCB"/>
    <w:rsid w:val="00B81A73"/>
    <w:rsid w:val="00BB2B6E"/>
    <w:rsid w:val="00BB6600"/>
    <w:rsid w:val="00BC01A5"/>
    <w:rsid w:val="00BD0FFA"/>
    <w:rsid w:val="00BD68AC"/>
    <w:rsid w:val="00BD6DD9"/>
    <w:rsid w:val="00BE0669"/>
    <w:rsid w:val="00BF320F"/>
    <w:rsid w:val="00BF7E9E"/>
    <w:rsid w:val="00C03E19"/>
    <w:rsid w:val="00C119FC"/>
    <w:rsid w:val="00C15171"/>
    <w:rsid w:val="00C17C19"/>
    <w:rsid w:val="00C20C92"/>
    <w:rsid w:val="00C40F3E"/>
    <w:rsid w:val="00C50126"/>
    <w:rsid w:val="00C53232"/>
    <w:rsid w:val="00C60A54"/>
    <w:rsid w:val="00C62CE7"/>
    <w:rsid w:val="00C62FDB"/>
    <w:rsid w:val="00C82AF6"/>
    <w:rsid w:val="00C94F8D"/>
    <w:rsid w:val="00C968EE"/>
    <w:rsid w:val="00CA0507"/>
    <w:rsid w:val="00CA7821"/>
    <w:rsid w:val="00CB5CB3"/>
    <w:rsid w:val="00CC1403"/>
    <w:rsid w:val="00CC2E50"/>
    <w:rsid w:val="00CC5317"/>
    <w:rsid w:val="00CC5EFD"/>
    <w:rsid w:val="00CD24F7"/>
    <w:rsid w:val="00CD712B"/>
    <w:rsid w:val="00CE05EB"/>
    <w:rsid w:val="00CE3F00"/>
    <w:rsid w:val="00CF0FD6"/>
    <w:rsid w:val="00CF23C1"/>
    <w:rsid w:val="00CF2E39"/>
    <w:rsid w:val="00CF3D1B"/>
    <w:rsid w:val="00D10131"/>
    <w:rsid w:val="00D13E3E"/>
    <w:rsid w:val="00D15D0D"/>
    <w:rsid w:val="00D37257"/>
    <w:rsid w:val="00D41085"/>
    <w:rsid w:val="00D56A55"/>
    <w:rsid w:val="00D61579"/>
    <w:rsid w:val="00D710A5"/>
    <w:rsid w:val="00D740BD"/>
    <w:rsid w:val="00D743BA"/>
    <w:rsid w:val="00D8128D"/>
    <w:rsid w:val="00D868E7"/>
    <w:rsid w:val="00D9084D"/>
    <w:rsid w:val="00D93865"/>
    <w:rsid w:val="00D9402B"/>
    <w:rsid w:val="00DA11D9"/>
    <w:rsid w:val="00DA1722"/>
    <w:rsid w:val="00DA31F6"/>
    <w:rsid w:val="00DB7651"/>
    <w:rsid w:val="00DC02E4"/>
    <w:rsid w:val="00DC64CF"/>
    <w:rsid w:val="00DD0F51"/>
    <w:rsid w:val="00DE7C8F"/>
    <w:rsid w:val="00DF02AF"/>
    <w:rsid w:val="00DF3C36"/>
    <w:rsid w:val="00DF7206"/>
    <w:rsid w:val="00E03DD6"/>
    <w:rsid w:val="00E06C8D"/>
    <w:rsid w:val="00E129DC"/>
    <w:rsid w:val="00E15716"/>
    <w:rsid w:val="00E27E38"/>
    <w:rsid w:val="00E4655F"/>
    <w:rsid w:val="00E47AE3"/>
    <w:rsid w:val="00E50159"/>
    <w:rsid w:val="00E5653A"/>
    <w:rsid w:val="00E60FAE"/>
    <w:rsid w:val="00E6612E"/>
    <w:rsid w:val="00E661BF"/>
    <w:rsid w:val="00E819E7"/>
    <w:rsid w:val="00E924BB"/>
    <w:rsid w:val="00E94C9D"/>
    <w:rsid w:val="00E95EDC"/>
    <w:rsid w:val="00EB4184"/>
    <w:rsid w:val="00EB53C9"/>
    <w:rsid w:val="00EC5CA6"/>
    <w:rsid w:val="00EC68BE"/>
    <w:rsid w:val="00ED7EA0"/>
    <w:rsid w:val="00EE1F0F"/>
    <w:rsid w:val="00EE6D32"/>
    <w:rsid w:val="00EE79CE"/>
    <w:rsid w:val="00EF08DB"/>
    <w:rsid w:val="00F07437"/>
    <w:rsid w:val="00F07DA0"/>
    <w:rsid w:val="00F10E97"/>
    <w:rsid w:val="00F13D6F"/>
    <w:rsid w:val="00F16364"/>
    <w:rsid w:val="00F2127C"/>
    <w:rsid w:val="00F230CE"/>
    <w:rsid w:val="00F32189"/>
    <w:rsid w:val="00F3440A"/>
    <w:rsid w:val="00F35BD8"/>
    <w:rsid w:val="00F36587"/>
    <w:rsid w:val="00F437C3"/>
    <w:rsid w:val="00F43F7B"/>
    <w:rsid w:val="00F45039"/>
    <w:rsid w:val="00F4670C"/>
    <w:rsid w:val="00F47962"/>
    <w:rsid w:val="00F47BEC"/>
    <w:rsid w:val="00F52CA0"/>
    <w:rsid w:val="00F5337A"/>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A5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951238">
      <w:bodyDiv w:val="1"/>
      <w:marLeft w:val="0"/>
      <w:marRight w:val="0"/>
      <w:marTop w:val="0"/>
      <w:marBottom w:val="0"/>
      <w:divBdr>
        <w:top w:val="none" w:sz="0" w:space="0" w:color="auto"/>
        <w:left w:val="none" w:sz="0" w:space="0" w:color="auto"/>
        <w:bottom w:val="none" w:sz="0" w:space="0" w:color="auto"/>
        <w:right w:val="none" w:sz="0" w:space="0" w:color="auto"/>
      </w:divBdr>
    </w:div>
    <w:div w:id="19996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ppc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08209-468C-4A27-9275-987D02A5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851B296-8052-4AD4-94F0-1CF40A0AB9D5}">
  <ds:schemaRefs>
    <ds:schemaRef ds:uri="http://schemas.microsoft.com/sharepoint/v3/contenttype/forms"/>
  </ds:schemaRefs>
</ds:datastoreItem>
</file>

<file path=customXml/itemProps4.xml><?xml version="1.0" encoding="utf-8"?>
<ds:datastoreItem xmlns:ds="http://schemas.openxmlformats.org/officeDocument/2006/customXml" ds:itemID="{4CB7D066-8860-4A33-B9E7-BD056BD21BFD}">
  <ds:schemaRefs>
    <ds:schemaRef ds:uri="http://schemas.openxmlformats.org/officeDocument/2006/bibliography"/>
  </ds:schemaRefs>
</ds:datastoreItem>
</file>

<file path=customXml/itemProps5.xml><?xml version="1.0" encoding="utf-8"?>
<ds:datastoreItem xmlns:ds="http://schemas.openxmlformats.org/officeDocument/2006/customXml" ds:itemID="{73799515-A8A0-4E93-A898-97726961E41A}">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808</Words>
  <Characters>4367</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23</cp:revision>
  <cp:lastPrinted>2023-06-14T07:55:00Z</cp:lastPrinted>
  <dcterms:created xsi:type="dcterms:W3CDTF">2024-05-27T14:11:00Z</dcterms:created>
  <dcterms:modified xsi:type="dcterms:W3CDTF">2024-05-29T10:29:00Z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